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83" w:rsidRPr="00CE552F" w:rsidRDefault="003F1E83" w:rsidP="003F1E83">
      <w:pPr>
        <w:jc w:val="center"/>
        <w:rPr>
          <w:rFonts w:ascii="標楷體" w:eastAsia="標楷體" w:hAnsi="標楷體"/>
          <w:sz w:val="44"/>
          <w:szCs w:val="44"/>
        </w:rPr>
      </w:pPr>
      <w:r w:rsidRPr="00CE552F">
        <w:rPr>
          <w:rFonts w:ascii="標楷體" w:eastAsia="標楷體" w:hAnsi="標楷體" w:hint="eastAsia"/>
          <w:b/>
          <w:bCs/>
          <w:sz w:val="44"/>
          <w:szCs w:val="44"/>
        </w:rPr>
        <w:t>2</w:t>
      </w:r>
      <w:r w:rsidRPr="00CE552F">
        <w:rPr>
          <w:rFonts w:ascii="標楷體" w:eastAsia="標楷體" w:hAnsi="標楷體"/>
          <w:b/>
          <w:bCs/>
          <w:sz w:val="44"/>
          <w:szCs w:val="44"/>
        </w:rPr>
        <w:t>016</w:t>
      </w:r>
      <w:r w:rsidRPr="00CE552F">
        <w:rPr>
          <w:rFonts w:ascii="標楷體" w:eastAsia="標楷體" w:hAnsi="標楷體" w:hint="eastAsia"/>
          <w:b/>
          <w:bCs/>
          <w:sz w:val="44"/>
          <w:szCs w:val="44"/>
        </w:rPr>
        <w:t>年</w:t>
      </w:r>
      <w:r w:rsidRPr="00CE552F">
        <w:rPr>
          <w:rFonts w:ascii="標楷體" w:eastAsia="標楷體" w:hAnsi="標楷體"/>
          <w:b/>
          <w:bCs/>
          <w:sz w:val="44"/>
          <w:szCs w:val="44"/>
        </w:rPr>
        <w:t>IFA</w:t>
      </w:r>
      <w:r w:rsidRPr="00CE552F">
        <w:rPr>
          <w:rFonts w:ascii="標楷體" w:eastAsia="標楷體" w:hAnsi="標楷體" w:hint="eastAsia"/>
          <w:b/>
          <w:bCs/>
          <w:sz w:val="44"/>
          <w:szCs w:val="44"/>
        </w:rPr>
        <w:t>柏林消費電子展</w:t>
      </w:r>
      <w:r w:rsidR="006B6452">
        <w:rPr>
          <w:rFonts w:ascii="標楷體" w:eastAsia="標楷體" w:hAnsi="標楷體" w:hint="eastAsia"/>
          <w:b/>
          <w:bCs/>
          <w:sz w:val="44"/>
          <w:szCs w:val="44"/>
        </w:rPr>
        <w:t>共同</w:t>
      </w:r>
      <w:r w:rsidR="00CE552F" w:rsidRPr="00CE552F">
        <w:rPr>
          <w:rFonts w:ascii="標楷體" w:eastAsia="標楷體" w:hAnsi="標楷體" w:hint="eastAsia"/>
          <w:b/>
          <w:bCs/>
          <w:sz w:val="44"/>
          <w:szCs w:val="44"/>
        </w:rPr>
        <w:t>參展</w:t>
      </w:r>
    </w:p>
    <w:p w:rsidR="00CE552F" w:rsidRPr="00CE552F" w:rsidRDefault="00CE552F" w:rsidP="00CE552F">
      <w:pPr>
        <w:pStyle w:val="Default"/>
        <w:jc w:val="center"/>
        <w:rPr>
          <w:rFonts w:ascii="標楷體" w:eastAsia="標楷體" w:hAnsi="標楷體"/>
          <w:sz w:val="28"/>
          <w:szCs w:val="28"/>
        </w:rPr>
      </w:pPr>
      <w:r w:rsidRPr="00CE552F">
        <w:rPr>
          <w:rFonts w:ascii="標楷體" w:eastAsia="標楷體" w:hAnsi="標楷體" w:hint="eastAsia"/>
          <w:b/>
          <w:bCs/>
          <w:sz w:val="28"/>
          <w:szCs w:val="28"/>
        </w:rPr>
        <w:t>時間：</w:t>
      </w:r>
      <w:r w:rsidRPr="00CE552F">
        <w:rPr>
          <w:rFonts w:ascii="標楷體" w:eastAsia="標楷體" w:hAnsi="標楷體"/>
          <w:b/>
          <w:bCs/>
          <w:sz w:val="28"/>
          <w:szCs w:val="28"/>
        </w:rPr>
        <w:t>2016</w:t>
      </w:r>
      <w:r w:rsidRPr="00CE552F">
        <w:rPr>
          <w:rFonts w:ascii="標楷體" w:eastAsia="標楷體" w:hAnsi="標楷體" w:hint="eastAsia"/>
          <w:b/>
          <w:bCs/>
          <w:sz w:val="28"/>
          <w:szCs w:val="28"/>
        </w:rPr>
        <w:t>年</w:t>
      </w:r>
      <w:r w:rsidRPr="00CE552F">
        <w:rPr>
          <w:rFonts w:ascii="標楷體" w:eastAsia="標楷體" w:hAnsi="標楷體"/>
          <w:b/>
          <w:bCs/>
          <w:sz w:val="28"/>
          <w:szCs w:val="28"/>
        </w:rPr>
        <w:t>9</w:t>
      </w:r>
      <w:r w:rsidRPr="00CE552F">
        <w:rPr>
          <w:rFonts w:ascii="標楷體" w:eastAsia="標楷體" w:hAnsi="標楷體" w:hint="eastAsia"/>
          <w:b/>
          <w:bCs/>
          <w:sz w:val="28"/>
          <w:szCs w:val="28"/>
        </w:rPr>
        <w:t>月</w:t>
      </w:r>
      <w:r>
        <w:rPr>
          <w:rFonts w:ascii="標楷體" w:eastAsia="標楷體" w:hAnsi="標楷體" w:hint="eastAsia"/>
          <w:b/>
          <w:bCs/>
          <w:sz w:val="28"/>
          <w:szCs w:val="28"/>
        </w:rPr>
        <w:t>2</w:t>
      </w:r>
      <w:r w:rsidRPr="00CE552F">
        <w:rPr>
          <w:rFonts w:ascii="標楷體" w:eastAsia="標楷體" w:hAnsi="標楷體" w:hint="eastAsia"/>
          <w:b/>
          <w:bCs/>
          <w:sz w:val="28"/>
          <w:szCs w:val="28"/>
        </w:rPr>
        <w:t>日至</w:t>
      </w:r>
      <w:r w:rsidRPr="00CE552F">
        <w:rPr>
          <w:rFonts w:ascii="標楷體" w:eastAsia="標楷體" w:hAnsi="標楷體"/>
          <w:b/>
          <w:bCs/>
          <w:sz w:val="28"/>
          <w:szCs w:val="28"/>
        </w:rPr>
        <w:t>9</w:t>
      </w:r>
      <w:r w:rsidRPr="00CE552F">
        <w:rPr>
          <w:rFonts w:ascii="標楷體" w:eastAsia="標楷體" w:hAnsi="標楷體" w:hint="eastAsia"/>
          <w:b/>
          <w:bCs/>
          <w:sz w:val="28"/>
          <w:szCs w:val="28"/>
        </w:rPr>
        <w:t>月</w:t>
      </w:r>
      <w:r>
        <w:rPr>
          <w:rFonts w:ascii="標楷體" w:eastAsia="標楷體" w:hAnsi="標楷體" w:hint="eastAsia"/>
          <w:b/>
          <w:bCs/>
          <w:sz w:val="28"/>
          <w:szCs w:val="28"/>
        </w:rPr>
        <w:t>7</w:t>
      </w:r>
      <w:r w:rsidRPr="00CE552F">
        <w:rPr>
          <w:rFonts w:ascii="標楷體" w:eastAsia="標楷體" w:hAnsi="標楷體" w:hint="eastAsia"/>
          <w:b/>
          <w:bCs/>
          <w:sz w:val="28"/>
          <w:szCs w:val="28"/>
        </w:rPr>
        <w:t>日</w:t>
      </w:r>
    </w:p>
    <w:p w:rsidR="003F1E83" w:rsidRPr="00CE552F" w:rsidRDefault="00CE552F" w:rsidP="00CE552F">
      <w:pPr>
        <w:pStyle w:val="Default"/>
        <w:jc w:val="center"/>
        <w:rPr>
          <w:rFonts w:ascii="標楷體" w:eastAsia="標楷體" w:hAnsi="標楷體"/>
          <w:sz w:val="28"/>
          <w:szCs w:val="28"/>
        </w:rPr>
      </w:pPr>
      <w:r w:rsidRPr="00CE552F">
        <w:rPr>
          <w:rFonts w:ascii="標楷體" w:eastAsia="標楷體" w:hAnsi="標楷體" w:hint="eastAsia"/>
          <w:b/>
          <w:bCs/>
          <w:sz w:val="28"/>
          <w:szCs w:val="28"/>
        </w:rPr>
        <w:t>地點：德國柏林展覽中心</w:t>
      </w:r>
      <w:r w:rsidRPr="00CE552F">
        <w:rPr>
          <w:rFonts w:ascii="標楷體" w:eastAsia="標楷體" w:hAnsi="標楷體"/>
          <w:b/>
          <w:bCs/>
          <w:sz w:val="28"/>
          <w:szCs w:val="28"/>
        </w:rPr>
        <w:t xml:space="preserve"> (</w:t>
      </w:r>
      <w:proofErr w:type="spellStart"/>
      <w:r w:rsidRPr="00CE552F">
        <w:rPr>
          <w:rFonts w:ascii="標楷體" w:eastAsia="標楷體" w:hAnsi="標楷體"/>
          <w:b/>
          <w:bCs/>
          <w:sz w:val="28"/>
          <w:szCs w:val="28"/>
        </w:rPr>
        <w:t>Messe</w:t>
      </w:r>
      <w:proofErr w:type="spellEnd"/>
      <w:r w:rsidRPr="00CE552F">
        <w:rPr>
          <w:rFonts w:ascii="標楷體" w:eastAsia="標楷體" w:hAnsi="標楷體"/>
          <w:b/>
          <w:bCs/>
          <w:sz w:val="28"/>
          <w:szCs w:val="28"/>
        </w:rPr>
        <w:t xml:space="preserve"> Berlin)</w:t>
      </w:r>
    </w:p>
    <w:p w:rsidR="00787B11" w:rsidRDefault="00787B11" w:rsidP="008A216F">
      <w:pPr>
        <w:widowControl/>
        <w:spacing w:before="240" w:line="400" w:lineRule="exact"/>
        <w:ind w:firstLineChars="200" w:firstLine="480"/>
        <w:jc w:val="both"/>
        <w:rPr>
          <w:rFonts w:ascii="標楷體" w:eastAsia="標楷體" w:hAnsi="標楷體" w:cs="新細明體"/>
          <w:kern w:val="0"/>
          <w:szCs w:val="24"/>
        </w:rPr>
      </w:pPr>
      <w:r w:rsidRPr="00787B11">
        <w:rPr>
          <w:rFonts w:ascii="標楷體" w:eastAsia="標楷體" w:hAnsi="標楷體" w:cs="新細明體" w:hint="eastAsia"/>
          <w:kern w:val="0"/>
          <w:szCs w:val="24"/>
        </w:rPr>
        <w:t>德國柏林消費類電子展（IFA）由德國娛樂和通訊電子工業協會（GFU）和柏林國際展覽有限公司（MESSE BERLIN GMBH）聯合主辦。該展是目前世界上規模和影響力最大的國際視聽及消費類電子產品展覽會之一，是世界各國消費類電子產品生產商和貿易商聚集和展示新產品、新技術最主要的平台，也是歐洲消費類電子產品採購商、批發商、零售商了解、採購該領域商品的首選。</w:t>
      </w:r>
    </w:p>
    <w:p w:rsidR="00787B11" w:rsidRDefault="00787B11" w:rsidP="008A216F">
      <w:pPr>
        <w:widowControl/>
        <w:spacing w:before="240" w:line="400" w:lineRule="exact"/>
        <w:ind w:firstLineChars="200" w:firstLine="480"/>
        <w:jc w:val="both"/>
        <w:rPr>
          <w:rFonts w:ascii="標楷體" w:eastAsia="標楷體" w:hAnsi="標楷體" w:cs="新細明體"/>
          <w:kern w:val="0"/>
          <w:szCs w:val="24"/>
        </w:rPr>
      </w:pPr>
      <w:r w:rsidRPr="00787B11">
        <w:rPr>
          <w:rFonts w:ascii="標楷體" w:eastAsia="標楷體" w:hAnsi="標楷體" w:cs="新細明體" w:hint="eastAsia"/>
          <w:kern w:val="0"/>
          <w:szCs w:val="24"/>
        </w:rPr>
        <w:t>IFA 展結合消費電子與家電結合趨勢，邀請德國及歐洲相關家電大廠參展，並邀請家電採購商及通路商參加，成果豐碩，適合家電廠商參與拓銷。IFA 展將是歐洲各大消費電子通路商採購聖誕節所需的產品的盛會，預計採購量將超越過往，以彌補過去兩季低估的庫存量。</w:t>
      </w:r>
    </w:p>
    <w:p w:rsidR="008830DA" w:rsidRPr="00182CA8" w:rsidRDefault="008830DA" w:rsidP="008A216F">
      <w:pPr>
        <w:widowControl/>
        <w:spacing w:before="240" w:line="400" w:lineRule="exact"/>
        <w:ind w:firstLineChars="200" w:firstLine="480"/>
        <w:jc w:val="both"/>
        <w:rPr>
          <w:rFonts w:ascii="標楷體" w:eastAsia="標楷體" w:hAnsi="標楷體" w:cs="新細明體"/>
          <w:b/>
          <w:color w:val="FF0000"/>
          <w:kern w:val="0"/>
          <w:szCs w:val="24"/>
        </w:rPr>
      </w:pPr>
      <w:r w:rsidRPr="00182CA8">
        <w:rPr>
          <w:rFonts w:ascii="標楷體" w:eastAsia="標楷體" w:hAnsi="標楷體" w:cs="新細明體" w:hint="eastAsia"/>
          <w:b/>
          <w:color w:val="FF0000"/>
          <w:kern w:val="0"/>
          <w:szCs w:val="24"/>
        </w:rPr>
        <w:t>財團法人資訊工業策進會將邀集本會合作夥伴，一同前往德國參加IFA 柏林消費電子展，</w:t>
      </w:r>
      <w:r w:rsidR="00307687" w:rsidRPr="00182CA8">
        <w:rPr>
          <w:rFonts w:ascii="標楷體" w:eastAsia="標楷體" w:hAnsi="標楷體" w:cs="新細明體" w:hint="eastAsia"/>
          <w:b/>
          <w:color w:val="FF0000"/>
          <w:kern w:val="0"/>
          <w:szCs w:val="24"/>
        </w:rPr>
        <w:t>資策會將</w:t>
      </w:r>
      <w:r w:rsidR="00296F97" w:rsidRPr="00182CA8">
        <w:rPr>
          <w:rFonts w:ascii="標楷體" w:eastAsia="標楷體" w:hAnsi="標楷體" w:cs="新細明體" w:hint="eastAsia"/>
          <w:b/>
          <w:color w:val="FF0000"/>
          <w:kern w:val="0"/>
          <w:szCs w:val="24"/>
        </w:rPr>
        <w:t>提供</w:t>
      </w:r>
      <w:r w:rsidR="00352665" w:rsidRPr="00182CA8">
        <w:rPr>
          <w:rFonts w:ascii="標楷體" w:eastAsia="標楷體" w:hAnsi="標楷體" w:cs="新細明體" w:hint="eastAsia"/>
          <w:b/>
          <w:color w:val="FF0000"/>
          <w:kern w:val="0"/>
          <w:szCs w:val="24"/>
        </w:rPr>
        <w:t>廠商共同</w:t>
      </w:r>
      <w:r w:rsidR="00296F97" w:rsidRPr="00182CA8">
        <w:rPr>
          <w:rFonts w:ascii="標楷體" w:eastAsia="標楷體" w:hAnsi="標楷體" w:cs="新細明體" w:hint="eastAsia"/>
          <w:b/>
          <w:color w:val="FF0000"/>
          <w:kern w:val="0"/>
          <w:szCs w:val="24"/>
        </w:rPr>
        <w:t>參展攤位，讓團隊透過國際性展會的露出，讓團隊的產品有機會與各國廠商做交流</w:t>
      </w:r>
      <w:r w:rsidR="00182CA8" w:rsidRPr="00182CA8">
        <w:rPr>
          <w:rFonts w:ascii="標楷體" w:eastAsia="標楷體" w:hAnsi="標楷體" w:cs="新細明體" w:hint="eastAsia"/>
          <w:b/>
          <w:color w:val="FF0000"/>
          <w:kern w:val="0"/>
          <w:szCs w:val="24"/>
        </w:rPr>
        <w:t>。</w:t>
      </w:r>
    </w:p>
    <w:p w:rsidR="00787B11" w:rsidRPr="00787B11" w:rsidRDefault="00787B11" w:rsidP="008A216F">
      <w:pPr>
        <w:widowControl/>
        <w:spacing w:before="240" w:line="360" w:lineRule="auto"/>
        <w:rPr>
          <w:rFonts w:ascii="標楷體" w:eastAsia="標楷體" w:hAnsi="標楷體" w:cs="新細明體"/>
          <w:kern w:val="0"/>
          <w:szCs w:val="24"/>
        </w:rPr>
      </w:pPr>
      <w:r w:rsidRPr="00787B11">
        <w:rPr>
          <w:rFonts w:ascii="標楷體" w:eastAsia="標楷體" w:hAnsi="標楷體" w:cs="新細明體" w:hint="eastAsia"/>
          <w:b/>
          <w:kern w:val="0"/>
          <w:szCs w:val="24"/>
        </w:rPr>
        <w:t>※展覽時間：</w:t>
      </w:r>
      <w:r w:rsidRPr="00787B11">
        <w:rPr>
          <w:rFonts w:ascii="標楷體" w:eastAsia="標楷體" w:hAnsi="標楷體" w:cs="新細明體" w:hint="eastAsia"/>
          <w:kern w:val="0"/>
          <w:szCs w:val="24"/>
        </w:rPr>
        <w:t>2016年9月2日至9月7日(共6天)</w:t>
      </w:r>
      <w:r w:rsidR="00570A82">
        <w:rPr>
          <w:rFonts w:ascii="標楷體" w:eastAsia="標楷體" w:hAnsi="標楷體" w:cs="新細明體" w:hint="eastAsia"/>
          <w:kern w:val="0"/>
          <w:szCs w:val="24"/>
        </w:rPr>
        <w:t xml:space="preserve"> </w:t>
      </w:r>
    </w:p>
    <w:p w:rsidR="00787B11" w:rsidRPr="00787B11" w:rsidRDefault="00787B11" w:rsidP="00787B11">
      <w:pPr>
        <w:widowControl/>
        <w:spacing w:line="360" w:lineRule="auto"/>
        <w:rPr>
          <w:rFonts w:ascii="標楷體" w:eastAsia="標楷體" w:hAnsi="標楷體" w:cs="新細明體"/>
          <w:kern w:val="0"/>
          <w:szCs w:val="24"/>
        </w:rPr>
      </w:pPr>
      <w:r w:rsidRPr="00787B11">
        <w:rPr>
          <w:rFonts w:ascii="標楷體" w:eastAsia="標楷體" w:hAnsi="標楷體" w:cs="新細明體" w:hint="eastAsia"/>
          <w:b/>
          <w:kern w:val="0"/>
          <w:szCs w:val="24"/>
        </w:rPr>
        <w:t>※展覽地點：</w:t>
      </w:r>
      <w:r w:rsidRPr="00787B11">
        <w:rPr>
          <w:rFonts w:ascii="標楷體" w:eastAsia="標楷體" w:hAnsi="標楷體" w:cs="新細明體" w:hint="eastAsia"/>
          <w:kern w:val="0"/>
          <w:szCs w:val="24"/>
        </w:rPr>
        <w:t>德國柏林國際展覽中心(</w:t>
      </w:r>
      <w:proofErr w:type="spellStart"/>
      <w:r w:rsidRPr="00787B11">
        <w:rPr>
          <w:rFonts w:ascii="標楷體" w:eastAsia="標楷體" w:hAnsi="標楷體" w:cs="新細明體" w:hint="eastAsia"/>
          <w:kern w:val="0"/>
          <w:szCs w:val="24"/>
        </w:rPr>
        <w:t>Messe</w:t>
      </w:r>
      <w:proofErr w:type="spellEnd"/>
      <w:r w:rsidRPr="00787B11">
        <w:rPr>
          <w:rFonts w:ascii="標楷體" w:eastAsia="標楷體" w:hAnsi="標楷體" w:cs="新細明體" w:hint="eastAsia"/>
          <w:kern w:val="0"/>
          <w:szCs w:val="24"/>
        </w:rPr>
        <w:t xml:space="preserve"> Berlin)</w:t>
      </w:r>
    </w:p>
    <w:p w:rsidR="00787B11" w:rsidRPr="00787B11" w:rsidRDefault="006B6452" w:rsidP="006B6452">
      <w:pPr>
        <w:widowControl/>
        <w:spacing w:line="360" w:lineRule="auto"/>
        <w:ind w:left="1843" w:hangingChars="767" w:hanging="1843"/>
        <w:rPr>
          <w:rFonts w:ascii="標楷體" w:eastAsia="標楷體" w:hAnsi="標楷體" w:cs="新細明體"/>
          <w:kern w:val="0"/>
          <w:szCs w:val="24"/>
        </w:rPr>
      </w:pPr>
      <w:r>
        <w:rPr>
          <w:rFonts w:ascii="標楷體" w:eastAsia="標楷體" w:hAnsi="標楷體" w:cs="新細明體" w:hint="eastAsia"/>
          <w:b/>
          <w:kern w:val="0"/>
          <w:szCs w:val="24"/>
        </w:rPr>
        <w:t>※主要展品主題</w:t>
      </w:r>
      <w:r w:rsidR="00787B11" w:rsidRPr="00787B11">
        <w:rPr>
          <w:rFonts w:ascii="標楷體" w:eastAsia="標楷體" w:hAnsi="標楷體" w:cs="新細明體" w:hint="eastAsia"/>
          <w:b/>
          <w:kern w:val="0"/>
          <w:szCs w:val="24"/>
        </w:rPr>
        <w:t>：</w:t>
      </w:r>
      <w:r w:rsidR="00787B11" w:rsidRPr="00787B11">
        <w:rPr>
          <w:rFonts w:ascii="標楷體" w:eastAsia="標楷體" w:hAnsi="標楷體" w:cs="新細明體" w:hint="eastAsia"/>
          <w:kern w:val="0"/>
          <w:szCs w:val="24"/>
        </w:rPr>
        <w:t>家庭娛樂、個人媒體、通訊、音樂娛樂</w:t>
      </w:r>
      <w:r w:rsidR="00787B11" w:rsidRPr="00787B11">
        <w:rPr>
          <w:rFonts w:ascii="標楷體" w:eastAsia="標楷體" w:hAnsi="標楷體" w:cs="新細明體" w:hint="eastAsia"/>
          <w:kern w:val="0"/>
          <w:szCs w:val="24"/>
          <w:lang w:val="fr-FR"/>
        </w:rPr>
        <w:t>、</w:t>
      </w:r>
      <w:r w:rsidR="00E05F26">
        <w:rPr>
          <w:rFonts w:ascii="標楷體" w:eastAsia="標楷體" w:hAnsi="標楷體" w:cs="新細明體" w:hint="eastAsia"/>
          <w:kern w:val="0"/>
          <w:szCs w:val="24"/>
        </w:rPr>
        <w:t>公眾媒體、科技及零組件等IOT應用類型。</w:t>
      </w:r>
    </w:p>
    <w:p w:rsidR="00787B11" w:rsidRDefault="008830DA" w:rsidP="003410F5">
      <w:pPr>
        <w:widowControl/>
        <w:spacing w:line="360" w:lineRule="auto"/>
        <w:ind w:left="1843" w:hangingChars="767" w:hanging="1843"/>
        <w:rPr>
          <w:rFonts w:ascii="標楷體" w:eastAsia="標楷體" w:hAnsi="標楷體" w:cs="新細明體"/>
          <w:kern w:val="0"/>
          <w:szCs w:val="24"/>
        </w:rPr>
      </w:pPr>
      <w:r w:rsidRPr="00787B11">
        <w:rPr>
          <w:rFonts w:ascii="標楷體" w:eastAsia="標楷體" w:hAnsi="標楷體" w:cs="新細明體" w:hint="eastAsia"/>
          <w:b/>
          <w:kern w:val="0"/>
          <w:szCs w:val="24"/>
        </w:rPr>
        <w:t>※</w:t>
      </w:r>
      <w:r w:rsidRPr="008830DA">
        <w:rPr>
          <w:rFonts w:ascii="標楷體" w:eastAsia="標楷體" w:hAnsi="標楷體" w:cs="新細明體" w:hint="eastAsia"/>
          <w:b/>
          <w:kern w:val="0"/>
          <w:szCs w:val="24"/>
        </w:rPr>
        <w:t>邀展團隊資格：</w:t>
      </w:r>
      <w:r w:rsidR="000F79CF">
        <w:rPr>
          <w:rFonts w:ascii="標楷體" w:eastAsia="標楷體" w:hAnsi="標楷體" w:cs="新細明體" w:hint="eastAsia"/>
          <w:kern w:val="0"/>
          <w:szCs w:val="24"/>
        </w:rPr>
        <w:t>具備</w:t>
      </w:r>
      <w:r w:rsidR="000060FD">
        <w:rPr>
          <w:rFonts w:ascii="標楷體" w:eastAsia="標楷體" w:hAnsi="標楷體" w:cs="新細明體" w:hint="eastAsia"/>
          <w:kern w:val="0"/>
          <w:szCs w:val="24"/>
        </w:rPr>
        <w:t>商品化</w:t>
      </w:r>
      <w:r w:rsidRPr="008830DA">
        <w:rPr>
          <w:rFonts w:ascii="標楷體" w:eastAsia="標楷體" w:hAnsi="標楷體" w:cs="新細明體" w:hint="eastAsia"/>
          <w:kern w:val="0"/>
          <w:szCs w:val="24"/>
        </w:rPr>
        <w:t>之產品</w:t>
      </w:r>
      <w:r w:rsidR="000F79CF">
        <w:rPr>
          <w:rFonts w:ascii="標楷體" w:eastAsia="標楷體" w:hAnsi="標楷體" w:cs="新細明體" w:hint="eastAsia"/>
          <w:kern w:val="0"/>
          <w:szCs w:val="24"/>
        </w:rPr>
        <w:t>及服務模式為</w:t>
      </w:r>
      <w:r w:rsidR="002A0EFB">
        <w:rPr>
          <w:rFonts w:ascii="標楷體" w:eastAsia="標楷體" w:hAnsi="標楷體" w:cs="新細明體" w:hint="eastAsia"/>
          <w:kern w:val="0"/>
          <w:szCs w:val="24"/>
        </w:rPr>
        <w:t>佳，名額有限，有興趣者請儘快報名。</w:t>
      </w:r>
    </w:p>
    <w:p w:rsidR="003410F5" w:rsidRPr="00FA7D10" w:rsidRDefault="003410F5" w:rsidP="00742499">
      <w:pPr>
        <w:widowControl/>
        <w:spacing w:line="360" w:lineRule="auto"/>
        <w:ind w:left="1417" w:hangingChars="590" w:hanging="1417"/>
        <w:rPr>
          <w:rFonts w:ascii="標楷體" w:eastAsia="標楷體" w:hAnsi="標楷體" w:cs="新細明體"/>
          <w:kern w:val="0"/>
          <w:szCs w:val="24"/>
        </w:rPr>
      </w:pPr>
      <w:r w:rsidRPr="00787B11">
        <w:rPr>
          <w:rFonts w:ascii="標楷體" w:eastAsia="標楷體" w:hAnsi="標楷體" w:cs="新細明體" w:hint="eastAsia"/>
          <w:b/>
          <w:kern w:val="0"/>
          <w:szCs w:val="24"/>
        </w:rPr>
        <w:t>※</w:t>
      </w:r>
      <w:r>
        <w:rPr>
          <w:rFonts w:ascii="標楷體" w:eastAsia="標楷體" w:hAnsi="標楷體" w:cs="新細明體" w:hint="eastAsia"/>
          <w:b/>
          <w:kern w:val="0"/>
          <w:szCs w:val="24"/>
        </w:rPr>
        <w:t>活動補助：</w:t>
      </w:r>
      <w:r w:rsidRPr="003410F5">
        <w:rPr>
          <w:rFonts w:ascii="標楷體" w:eastAsia="標楷體" w:hAnsi="標楷體" w:cs="新細明體" w:hint="eastAsia"/>
          <w:kern w:val="0"/>
          <w:szCs w:val="24"/>
        </w:rPr>
        <w:t>本會將</w:t>
      </w:r>
      <w:r>
        <w:rPr>
          <w:rFonts w:ascii="標楷體" w:eastAsia="標楷體" w:hAnsi="標楷體" w:cs="新細明體" w:hint="eastAsia"/>
          <w:kern w:val="0"/>
          <w:szCs w:val="24"/>
        </w:rPr>
        <w:t>於</w:t>
      </w:r>
      <w:r w:rsidR="00653327">
        <w:rPr>
          <w:rFonts w:ascii="標楷體" w:eastAsia="標楷體" w:hAnsi="標楷體" w:cs="新細明體" w:hint="eastAsia"/>
          <w:kern w:val="0"/>
          <w:szCs w:val="24"/>
        </w:rPr>
        <w:t>8/15</w:t>
      </w:r>
      <w:r w:rsidR="00BC4C4C">
        <w:rPr>
          <w:rFonts w:ascii="標楷體" w:eastAsia="標楷體" w:hAnsi="標楷體" w:cs="新細明體" w:hint="eastAsia"/>
          <w:kern w:val="0"/>
          <w:szCs w:val="24"/>
        </w:rPr>
        <w:t>(</w:t>
      </w:r>
      <w:proofErr w:type="gramStart"/>
      <w:r w:rsidR="00653327">
        <w:rPr>
          <w:rFonts w:ascii="標楷體" w:eastAsia="標楷體" w:hAnsi="標楷體" w:cs="新細明體" w:hint="eastAsia"/>
          <w:kern w:val="0"/>
          <w:szCs w:val="24"/>
        </w:rPr>
        <w:t>一</w:t>
      </w:r>
      <w:proofErr w:type="gramEnd"/>
      <w:r w:rsidR="00BC4C4C">
        <w:rPr>
          <w:rFonts w:ascii="標楷體" w:eastAsia="標楷體" w:hAnsi="標楷體" w:cs="新細明體" w:hint="eastAsia"/>
          <w:kern w:val="0"/>
          <w:szCs w:val="24"/>
        </w:rPr>
        <w:t>)</w:t>
      </w:r>
      <w:r>
        <w:rPr>
          <w:rFonts w:ascii="標楷體" w:eastAsia="標楷體" w:hAnsi="標楷體" w:cs="新細明體" w:hint="eastAsia"/>
          <w:kern w:val="0"/>
          <w:szCs w:val="24"/>
        </w:rPr>
        <w:t>舉辦團隊徵選活</w:t>
      </w:r>
      <w:r w:rsidR="00BC4C4C">
        <w:rPr>
          <w:rFonts w:ascii="標楷體" w:eastAsia="標楷體" w:hAnsi="標楷體" w:cs="新細明體" w:hint="eastAsia"/>
          <w:kern w:val="0"/>
          <w:szCs w:val="24"/>
        </w:rPr>
        <w:t>動</w:t>
      </w:r>
      <w:r>
        <w:rPr>
          <w:rFonts w:ascii="標楷體" w:eastAsia="標楷體" w:hAnsi="標楷體" w:cs="新細明體" w:hint="eastAsia"/>
          <w:kern w:val="0"/>
          <w:szCs w:val="24"/>
        </w:rPr>
        <w:t>，透過徵選活動選出之團隊，將可獲得機票補助</w:t>
      </w:r>
      <w:r w:rsidR="000D3E0A">
        <w:rPr>
          <w:rFonts w:ascii="標楷體" w:eastAsia="標楷體" w:hAnsi="標楷體" w:cs="新細明體" w:hint="eastAsia"/>
          <w:kern w:val="0"/>
          <w:szCs w:val="24"/>
        </w:rPr>
        <w:t>1張</w:t>
      </w:r>
      <w:r>
        <w:rPr>
          <w:rFonts w:ascii="標楷體" w:eastAsia="標楷體" w:hAnsi="標楷體" w:cs="新細明體" w:hint="eastAsia"/>
          <w:kern w:val="0"/>
          <w:szCs w:val="24"/>
        </w:rPr>
        <w:t>。</w:t>
      </w:r>
    </w:p>
    <w:p w:rsidR="00F945BB" w:rsidRDefault="00F945BB" w:rsidP="00F945BB">
      <w:pPr>
        <w:widowControl/>
        <w:spacing w:line="360" w:lineRule="auto"/>
        <w:ind w:left="1843" w:hangingChars="767" w:hanging="1843"/>
        <w:rPr>
          <w:rFonts w:ascii="標楷體" w:eastAsia="標楷體" w:hAnsi="標楷體" w:cs="新細明體"/>
          <w:b/>
          <w:kern w:val="0"/>
          <w:szCs w:val="24"/>
        </w:rPr>
      </w:pPr>
      <w:r w:rsidRPr="00787B11">
        <w:rPr>
          <w:rFonts w:ascii="標楷體" w:eastAsia="標楷體" w:hAnsi="標楷體" w:cs="新細明體" w:hint="eastAsia"/>
          <w:b/>
          <w:kern w:val="0"/>
          <w:szCs w:val="24"/>
        </w:rPr>
        <w:t>※</w:t>
      </w:r>
      <w:r>
        <w:rPr>
          <w:rFonts w:ascii="標楷體" w:eastAsia="標楷體" w:hAnsi="標楷體" w:cs="新細明體" w:hint="eastAsia"/>
          <w:b/>
          <w:kern w:val="0"/>
          <w:szCs w:val="24"/>
        </w:rPr>
        <w:t>活動連絡人：</w:t>
      </w:r>
      <w:r w:rsidRPr="002D1E64">
        <w:rPr>
          <w:rFonts w:ascii="標楷體" w:eastAsia="標楷體" w:hAnsi="標楷體" w:cs="新細明體" w:hint="eastAsia"/>
          <w:kern w:val="0"/>
          <w:szCs w:val="24"/>
        </w:rPr>
        <w:t>林宜樺 02-6607-2548</w:t>
      </w:r>
      <w:r>
        <w:rPr>
          <w:rFonts w:ascii="標楷體" w:eastAsia="標楷體" w:hAnsi="標楷體" w:cs="新細明體" w:hint="eastAsia"/>
          <w:b/>
          <w:kern w:val="0"/>
          <w:szCs w:val="24"/>
        </w:rPr>
        <w:t xml:space="preserve">  </w:t>
      </w:r>
      <w:hyperlink r:id="rId8" w:history="1">
        <w:r w:rsidRPr="009C2A02">
          <w:rPr>
            <w:rStyle w:val="a8"/>
            <w:rFonts w:ascii="標楷體" w:eastAsia="標楷體" w:hAnsi="標楷體" w:cs="新細明體" w:hint="eastAsia"/>
            <w:b/>
            <w:kern w:val="0"/>
            <w:szCs w:val="24"/>
          </w:rPr>
          <w:t>yhlin@iii.org.tw</w:t>
        </w:r>
      </w:hyperlink>
    </w:p>
    <w:p w:rsidR="00182CA8" w:rsidRDefault="002D1E64" w:rsidP="00182CA8">
      <w:pPr>
        <w:widowControl/>
        <w:spacing w:line="360" w:lineRule="auto"/>
        <w:ind w:left="1843" w:hangingChars="767" w:hanging="1843"/>
      </w:pPr>
      <w:r w:rsidRPr="00787B11">
        <w:rPr>
          <w:rFonts w:ascii="標楷體" w:eastAsia="標楷體" w:hAnsi="標楷體" w:cs="新細明體" w:hint="eastAsia"/>
          <w:b/>
          <w:kern w:val="0"/>
          <w:szCs w:val="24"/>
        </w:rPr>
        <w:t>※</w:t>
      </w:r>
      <w:r w:rsidR="00257AC6">
        <w:rPr>
          <w:rFonts w:ascii="標楷體" w:eastAsia="標楷體" w:hAnsi="標楷體" w:cs="新細明體" w:hint="eastAsia"/>
          <w:b/>
          <w:kern w:val="0"/>
          <w:szCs w:val="24"/>
        </w:rPr>
        <w:t>IFA</w:t>
      </w:r>
      <w:r w:rsidR="00182CA8">
        <w:rPr>
          <w:rFonts w:ascii="標楷體" w:eastAsia="標楷體" w:hAnsi="標楷體" w:cs="新細明體" w:hint="eastAsia"/>
          <w:b/>
          <w:kern w:val="0"/>
          <w:szCs w:val="24"/>
        </w:rPr>
        <w:t>網站：</w:t>
      </w:r>
      <w:hyperlink r:id="rId9" w:history="1">
        <w:r w:rsidR="00182CA8" w:rsidRPr="009C2A02">
          <w:rPr>
            <w:rStyle w:val="a8"/>
            <w:rFonts w:ascii="標楷體" w:eastAsia="標楷體" w:hAnsi="標楷體" w:cs="新細明體"/>
            <w:b/>
            <w:kern w:val="0"/>
            <w:szCs w:val="24"/>
          </w:rPr>
          <w:t>http://b2b.ifa-berlin.com/</w:t>
        </w:r>
      </w:hyperlink>
    </w:p>
    <w:p w:rsidR="00FA7D10" w:rsidRDefault="00FA7D10" w:rsidP="00FA7D10">
      <w:pPr>
        <w:widowControl/>
        <w:spacing w:line="360" w:lineRule="auto"/>
        <w:rPr>
          <w:rFonts w:ascii="標楷體" w:eastAsia="標楷體" w:hAnsi="標楷體" w:cs="新細明體"/>
          <w:b/>
          <w:kern w:val="0"/>
          <w:szCs w:val="24"/>
        </w:rPr>
      </w:pPr>
      <w:r w:rsidRPr="00787B11">
        <w:rPr>
          <w:rFonts w:ascii="標楷體" w:eastAsia="標楷體" w:hAnsi="標楷體" w:cs="新細明體" w:hint="eastAsia"/>
          <w:b/>
          <w:kern w:val="0"/>
          <w:szCs w:val="24"/>
        </w:rPr>
        <w:t>※</w:t>
      </w:r>
      <w:proofErr w:type="gramStart"/>
      <w:r w:rsidRPr="00FA7D10">
        <w:rPr>
          <w:rFonts w:ascii="標楷體" w:eastAsia="標楷體" w:hAnsi="標楷體" w:cs="新細明體" w:hint="eastAsia"/>
          <w:b/>
          <w:kern w:val="0"/>
          <w:szCs w:val="24"/>
        </w:rPr>
        <w:t>備注</w:t>
      </w:r>
      <w:proofErr w:type="gramEnd"/>
      <w:r>
        <w:rPr>
          <w:rFonts w:ascii="標楷體" w:eastAsia="標楷體" w:hAnsi="標楷體" w:cs="新細明體" w:hint="eastAsia"/>
          <w:b/>
          <w:kern w:val="0"/>
          <w:szCs w:val="24"/>
        </w:rPr>
        <w:t>：</w:t>
      </w:r>
    </w:p>
    <w:p w:rsidR="000D3E0A" w:rsidRPr="00B8232B" w:rsidRDefault="000D3E0A" w:rsidP="00FA7D10">
      <w:pPr>
        <w:pStyle w:val="ad"/>
        <w:widowControl/>
        <w:numPr>
          <w:ilvl w:val="0"/>
          <w:numId w:val="1"/>
        </w:numPr>
        <w:spacing w:line="360" w:lineRule="auto"/>
        <w:ind w:leftChars="0"/>
        <w:rPr>
          <w:rFonts w:ascii="標楷體" w:eastAsia="標楷體" w:hAnsi="標楷體" w:cs="新細明體"/>
          <w:kern w:val="0"/>
          <w:szCs w:val="24"/>
        </w:rPr>
      </w:pPr>
      <w:r w:rsidRPr="00B8232B">
        <w:rPr>
          <w:rFonts w:ascii="標楷體" w:eastAsia="標楷體" w:hAnsi="標楷體" w:cs="新細明體" w:hint="eastAsia"/>
          <w:kern w:val="0"/>
          <w:szCs w:val="24"/>
        </w:rPr>
        <w:lastRenderedPageBreak/>
        <w:t>機票補助為台灣←→德國柏林來回經濟艙1張。(</w:t>
      </w:r>
      <w:r w:rsidR="00F3183F">
        <w:rPr>
          <w:rFonts w:ascii="標楷體" w:eastAsia="標楷體" w:hAnsi="標楷體" w:cs="新細明體" w:hint="eastAsia"/>
          <w:kern w:val="0"/>
          <w:szCs w:val="24"/>
        </w:rPr>
        <w:t>其機票補助日期為IFA展期前後3天內</w:t>
      </w:r>
      <w:r w:rsidR="008771E3">
        <w:rPr>
          <w:rFonts w:ascii="標楷體" w:eastAsia="標楷體" w:hAnsi="標楷體" w:cs="新細明體" w:hint="eastAsia"/>
          <w:kern w:val="0"/>
          <w:szCs w:val="24"/>
        </w:rPr>
        <w:t>均可</w:t>
      </w:r>
      <w:r w:rsidR="00F3183F">
        <w:rPr>
          <w:rFonts w:ascii="標楷體" w:eastAsia="標楷體" w:hAnsi="標楷體" w:cs="新細明體" w:hint="eastAsia"/>
          <w:kern w:val="0"/>
          <w:szCs w:val="24"/>
        </w:rPr>
        <w:t>，其補助上限為6萬元，</w:t>
      </w:r>
      <w:r w:rsidRPr="00B8232B">
        <w:rPr>
          <w:rFonts w:ascii="標楷體" w:eastAsia="標楷體" w:hAnsi="標楷體" w:cs="新細明體" w:hint="eastAsia"/>
          <w:kern w:val="0"/>
          <w:szCs w:val="24"/>
        </w:rPr>
        <w:t>如機票行程中有安排其他地點，將不補助其</w:t>
      </w:r>
      <w:r w:rsidR="00E247CD" w:rsidRPr="00B8232B">
        <w:rPr>
          <w:rFonts w:ascii="標楷體" w:eastAsia="標楷體" w:hAnsi="標楷體" w:cs="新細明體" w:hint="eastAsia"/>
          <w:kern w:val="0"/>
          <w:szCs w:val="24"/>
        </w:rPr>
        <w:t>款項</w:t>
      </w:r>
      <w:r w:rsidRPr="00B8232B">
        <w:rPr>
          <w:rFonts w:ascii="標楷體" w:eastAsia="標楷體" w:hAnsi="標楷體" w:cs="新細明體" w:hint="eastAsia"/>
          <w:kern w:val="0"/>
          <w:szCs w:val="24"/>
        </w:rPr>
        <w:t>)</w:t>
      </w:r>
    </w:p>
    <w:p w:rsidR="00E91C56" w:rsidRPr="00B8232B" w:rsidRDefault="00E91C56" w:rsidP="00FA7D10">
      <w:pPr>
        <w:pStyle w:val="ad"/>
        <w:widowControl/>
        <w:numPr>
          <w:ilvl w:val="0"/>
          <w:numId w:val="1"/>
        </w:numPr>
        <w:spacing w:line="360" w:lineRule="auto"/>
        <w:ind w:leftChars="0"/>
        <w:rPr>
          <w:rFonts w:ascii="標楷體" w:eastAsia="標楷體" w:hAnsi="標楷體" w:cs="新細明體"/>
          <w:kern w:val="0"/>
          <w:szCs w:val="24"/>
        </w:rPr>
      </w:pPr>
      <w:r w:rsidRPr="00B8232B">
        <w:rPr>
          <w:rFonts w:ascii="標楷體" w:eastAsia="標楷體" w:hAnsi="標楷體" w:cs="新細明體" w:hint="eastAsia"/>
          <w:kern w:val="0"/>
          <w:szCs w:val="24"/>
        </w:rPr>
        <w:t>其相關補助以未曾參加過本會補助相關參展或海外競賽之團隊為優先。</w:t>
      </w:r>
    </w:p>
    <w:p w:rsidR="00FA7D10" w:rsidRPr="00B8232B" w:rsidRDefault="00C01BF1" w:rsidP="00FA7D10">
      <w:pPr>
        <w:pStyle w:val="ad"/>
        <w:widowControl/>
        <w:numPr>
          <w:ilvl w:val="0"/>
          <w:numId w:val="1"/>
        </w:numPr>
        <w:spacing w:line="360" w:lineRule="auto"/>
        <w:ind w:leftChars="0"/>
        <w:rPr>
          <w:rFonts w:ascii="標楷體" w:eastAsia="標楷體" w:hAnsi="標楷體" w:cs="新細明體"/>
          <w:kern w:val="0"/>
          <w:szCs w:val="24"/>
        </w:rPr>
      </w:pPr>
      <w:r>
        <w:rPr>
          <w:rFonts w:ascii="標楷體" w:eastAsia="標楷體" w:hAnsi="標楷體" w:cs="新細明體" w:hint="eastAsia"/>
          <w:kern w:val="0"/>
          <w:szCs w:val="24"/>
        </w:rPr>
        <w:t>參展</w:t>
      </w:r>
      <w:r w:rsidR="00FA7D10" w:rsidRPr="00B8232B">
        <w:rPr>
          <w:rFonts w:ascii="標楷體" w:eastAsia="標楷體" w:hAnsi="標楷體" w:cs="新細明體" w:hint="eastAsia"/>
          <w:kern w:val="0"/>
          <w:szCs w:val="24"/>
        </w:rPr>
        <w:t>團隊需</w:t>
      </w:r>
      <w:r w:rsidR="00635E70">
        <w:rPr>
          <w:rFonts w:ascii="標楷體" w:eastAsia="標楷體" w:hAnsi="標楷體" w:cs="新細明體" w:hint="eastAsia"/>
          <w:kern w:val="0"/>
          <w:szCs w:val="24"/>
        </w:rPr>
        <w:t>確實</w:t>
      </w:r>
      <w:r w:rsidR="00FA7D10" w:rsidRPr="00B8232B">
        <w:rPr>
          <w:rFonts w:ascii="標楷體" w:eastAsia="標楷體" w:hAnsi="標楷體" w:cs="新細明體" w:hint="eastAsia"/>
          <w:kern w:val="0"/>
          <w:szCs w:val="24"/>
        </w:rPr>
        <w:t>完成</w:t>
      </w:r>
      <w:r w:rsidR="001F426C">
        <w:rPr>
          <w:rFonts w:ascii="標楷體" w:eastAsia="標楷體" w:hAnsi="標楷體" w:cs="新細明體" w:hint="eastAsia"/>
          <w:kern w:val="0"/>
          <w:szCs w:val="24"/>
        </w:rPr>
        <w:t>IFA消費電子展</w:t>
      </w:r>
      <w:r w:rsidR="00E47EAD">
        <w:rPr>
          <w:rFonts w:ascii="標楷體" w:eastAsia="標楷體" w:hAnsi="標楷體" w:cs="新細明體" w:hint="eastAsia"/>
          <w:kern w:val="0"/>
          <w:szCs w:val="24"/>
        </w:rPr>
        <w:t>的展出</w:t>
      </w:r>
      <w:r w:rsidR="00FA7D10" w:rsidRPr="00B8232B">
        <w:rPr>
          <w:rFonts w:ascii="標楷體" w:eastAsia="標楷體" w:hAnsi="標楷體" w:cs="新細明體" w:hint="eastAsia"/>
          <w:kern w:val="0"/>
          <w:szCs w:val="24"/>
        </w:rPr>
        <w:t>，並經由本會大會隨行同仁簽名確認完成，</w:t>
      </w:r>
      <w:r w:rsidR="00C170C8" w:rsidRPr="00B8232B">
        <w:rPr>
          <w:rFonts w:ascii="標楷體" w:eastAsia="標楷體" w:hAnsi="標楷體" w:cs="新細明體" w:hint="eastAsia"/>
          <w:kern w:val="0"/>
          <w:szCs w:val="24"/>
        </w:rPr>
        <w:t>始</w:t>
      </w:r>
      <w:r w:rsidR="00FA7D10" w:rsidRPr="00B8232B">
        <w:rPr>
          <w:rFonts w:ascii="標楷體" w:eastAsia="標楷體" w:hAnsi="標楷體" w:cs="新細明體" w:hint="eastAsia"/>
          <w:kern w:val="0"/>
          <w:szCs w:val="24"/>
        </w:rPr>
        <w:t>得申請機票補助。</w:t>
      </w:r>
    </w:p>
    <w:p w:rsidR="00FA7D10" w:rsidRPr="00B8232B" w:rsidRDefault="00FA7D10" w:rsidP="00436B73">
      <w:pPr>
        <w:pStyle w:val="ad"/>
        <w:widowControl/>
        <w:numPr>
          <w:ilvl w:val="0"/>
          <w:numId w:val="1"/>
        </w:numPr>
        <w:spacing w:line="360" w:lineRule="auto"/>
        <w:ind w:leftChars="0"/>
        <w:rPr>
          <w:rFonts w:ascii="標楷體" w:eastAsia="標楷體" w:hAnsi="標楷體" w:cs="新細明體"/>
          <w:kern w:val="0"/>
          <w:szCs w:val="24"/>
        </w:rPr>
      </w:pPr>
      <w:r w:rsidRPr="00B8232B">
        <w:rPr>
          <w:rFonts w:ascii="標楷體" w:eastAsia="標楷體" w:hAnsi="標楷體" w:cs="新細明體" w:hint="eastAsia"/>
          <w:kern w:val="0"/>
          <w:szCs w:val="24"/>
        </w:rPr>
        <w:t>每</w:t>
      </w:r>
      <w:proofErr w:type="gramStart"/>
      <w:r w:rsidRPr="00B8232B">
        <w:rPr>
          <w:rFonts w:ascii="標楷體" w:eastAsia="標楷體" w:hAnsi="標楷體" w:cs="新細明體" w:hint="eastAsia"/>
          <w:kern w:val="0"/>
          <w:szCs w:val="24"/>
        </w:rPr>
        <w:t>個</w:t>
      </w:r>
      <w:proofErr w:type="gramEnd"/>
      <w:r w:rsidRPr="00B8232B">
        <w:rPr>
          <w:rFonts w:ascii="標楷體" w:eastAsia="標楷體" w:hAnsi="標楷體" w:cs="新細明體" w:hint="eastAsia"/>
          <w:kern w:val="0"/>
          <w:szCs w:val="24"/>
        </w:rPr>
        <w:t>參展團隊</w:t>
      </w:r>
      <w:r w:rsidR="00683F5D" w:rsidRPr="00B8232B">
        <w:rPr>
          <w:rFonts w:ascii="標楷體" w:eastAsia="標楷體" w:hAnsi="標楷體" w:cs="新細明體" w:hint="eastAsia"/>
          <w:kern w:val="0"/>
          <w:szCs w:val="24"/>
        </w:rPr>
        <w:t>將</w:t>
      </w:r>
      <w:r w:rsidRPr="00B8232B">
        <w:rPr>
          <w:rFonts w:ascii="標楷體" w:eastAsia="標楷體" w:hAnsi="標楷體" w:cs="新細明體" w:hint="eastAsia"/>
          <w:kern w:val="0"/>
          <w:szCs w:val="24"/>
        </w:rPr>
        <w:t>各發送</w:t>
      </w:r>
      <w:r w:rsidR="00C170C8" w:rsidRPr="00B8232B">
        <w:rPr>
          <w:rFonts w:ascii="標楷體" w:eastAsia="標楷體" w:hAnsi="標楷體" w:cs="新細明體" w:hint="eastAsia"/>
          <w:kern w:val="0"/>
          <w:szCs w:val="24"/>
        </w:rPr>
        <w:t>1張</w:t>
      </w:r>
      <w:r w:rsidRPr="00B8232B">
        <w:rPr>
          <w:rFonts w:ascii="標楷體" w:eastAsia="標楷體" w:hAnsi="標楷體" w:cs="新細明體" w:hint="eastAsia"/>
          <w:kern w:val="0"/>
          <w:szCs w:val="24"/>
        </w:rPr>
        <w:t>IFA大會參</w:t>
      </w:r>
      <w:r w:rsidR="003B7FCA">
        <w:rPr>
          <w:rFonts w:ascii="標楷體" w:eastAsia="標楷體" w:hAnsi="標楷體" w:cs="新細明體" w:hint="eastAsia"/>
          <w:kern w:val="0"/>
          <w:szCs w:val="24"/>
        </w:rPr>
        <w:t>觀</w:t>
      </w:r>
      <w:r w:rsidRPr="00B8232B">
        <w:rPr>
          <w:rFonts w:ascii="標楷體" w:eastAsia="標楷體" w:hAnsi="標楷體" w:cs="新細明體" w:hint="eastAsia"/>
          <w:kern w:val="0"/>
          <w:szCs w:val="24"/>
        </w:rPr>
        <w:t>證。</w:t>
      </w:r>
    </w:p>
    <w:p w:rsidR="00436B73" w:rsidRPr="00DF39CE" w:rsidRDefault="00436B73" w:rsidP="00FD2B4C">
      <w:pPr>
        <w:pStyle w:val="ad"/>
        <w:widowControl/>
        <w:spacing w:line="360" w:lineRule="auto"/>
        <w:ind w:leftChars="0"/>
        <w:rPr>
          <w:rFonts w:ascii="標楷體" w:eastAsia="標楷體" w:hAnsi="標楷體" w:cs="新細明體"/>
          <w:kern w:val="0"/>
          <w:szCs w:val="24"/>
        </w:rPr>
      </w:pPr>
    </w:p>
    <w:p w:rsidR="00BC1B0E" w:rsidRPr="00095E5B" w:rsidRDefault="00307687" w:rsidP="00353A2B">
      <w:pPr>
        <w:widowControl/>
        <w:spacing w:line="360" w:lineRule="auto"/>
        <w:jc w:val="center"/>
        <w:rPr>
          <w:rFonts w:ascii="標楷體" w:eastAsia="標楷體" w:hAnsi="標楷體" w:cs="新細明體"/>
          <w:kern w:val="0"/>
          <w:szCs w:val="24"/>
        </w:rPr>
      </w:pPr>
      <w:r w:rsidRPr="00095E5B">
        <w:rPr>
          <w:rFonts w:ascii="標楷體" w:eastAsia="標楷體" w:hAnsi="標楷體" w:cs="新細明體" w:hint="eastAsia"/>
          <w:kern w:val="0"/>
          <w:szCs w:val="24"/>
        </w:rPr>
        <w:t>有興趣參加的團隊</w:t>
      </w:r>
      <w:r w:rsidR="008A216F" w:rsidRPr="00095E5B">
        <w:rPr>
          <w:rFonts w:ascii="標楷體" w:eastAsia="標楷體" w:hAnsi="標楷體" w:cs="新細明體" w:hint="eastAsia"/>
          <w:kern w:val="0"/>
          <w:szCs w:val="24"/>
        </w:rPr>
        <w:t>請於8/1</w:t>
      </w:r>
      <w:r w:rsidR="000679CC">
        <w:rPr>
          <w:rFonts w:ascii="標楷體" w:eastAsia="標楷體" w:hAnsi="標楷體" w:cs="新細明體" w:hint="eastAsia"/>
          <w:kern w:val="0"/>
          <w:szCs w:val="24"/>
        </w:rPr>
        <w:t>1</w:t>
      </w:r>
      <w:r w:rsidR="008A216F" w:rsidRPr="00095E5B">
        <w:rPr>
          <w:rFonts w:ascii="標楷體" w:eastAsia="標楷體" w:hAnsi="標楷體" w:cs="新細明體" w:hint="eastAsia"/>
          <w:kern w:val="0"/>
          <w:szCs w:val="24"/>
        </w:rPr>
        <w:t>(</w:t>
      </w:r>
      <w:r w:rsidR="000679CC">
        <w:rPr>
          <w:rFonts w:ascii="標楷體" w:eastAsia="標楷體" w:hAnsi="標楷體" w:cs="新細明體" w:hint="eastAsia"/>
          <w:kern w:val="0"/>
          <w:szCs w:val="24"/>
        </w:rPr>
        <w:t>四</w:t>
      </w:r>
      <w:r w:rsidR="008A216F" w:rsidRPr="00095E5B">
        <w:rPr>
          <w:rFonts w:ascii="標楷體" w:eastAsia="標楷體" w:hAnsi="標楷體" w:cs="新細明體" w:hint="eastAsia"/>
          <w:kern w:val="0"/>
          <w:szCs w:val="24"/>
        </w:rPr>
        <w:t>)前</w:t>
      </w:r>
      <w:r w:rsidR="004B58A6" w:rsidRPr="00095E5B">
        <w:rPr>
          <w:rFonts w:ascii="標楷體" w:eastAsia="標楷體" w:hAnsi="標楷體" w:cs="新細明體" w:hint="eastAsia"/>
          <w:kern w:val="0"/>
          <w:szCs w:val="24"/>
        </w:rPr>
        <w:t>填寫附件之產品資料</w:t>
      </w:r>
      <w:r w:rsidR="000C597B" w:rsidRPr="00095E5B">
        <w:rPr>
          <w:rFonts w:ascii="標楷體" w:eastAsia="標楷體" w:hAnsi="標楷體" w:cs="新細明體" w:hint="eastAsia"/>
          <w:kern w:val="0"/>
          <w:szCs w:val="24"/>
        </w:rPr>
        <w:t>回覆</w:t>
      </w:r>
      <w:r w:rsidR="00182CA8" w:rsidRPr="00095E5B">
        <w:rPr>
          <w:rFonts w:ascii="標楷體" w:eastAsia="標楷體" w:hAnsi="標楷體" w:cs="新細明體" w:hint="eastAsia"/>
          <w:kern w:val="0"/>
          <w:szCs w:val="24"/>
        </w:rPr>
        <w:t>，以</w:t>
      </w:r>
      <w:r w:rsidR="00353A2B" w:rsidRPr="00095E5B">
        <w:rPr>
          <w:rFonts w:ascii="標楷體" w:eastAsia="標楷體" w:hAnsi="標楷體" w:cs="新細明體" w:hint="eastAsia"/>
          <w:kern w:val="0"/>
          <w:szCs w:val="24"/>
        </w:rPr>
        <w:t>利本會</w:t>
      </w:r>
      <w:r w:rsidR="00085874">
        <w:rPr>
          <w:rFonts w:ascii="標楷體" w:eastAsia="標楷體" w:hAnsi="標楷體" w:cs="新細明體" w:hint="eastAsia"/>
          <w:kern w:val="0"/>
          <w:szCs w:val="24"/>
        </w:rPr>
        <w:t>進行</w:t>
      </w:r>
      <w:r w:rsidR="00353A2B" w:rsidRPr="00095E5B">
        <w:rPr>
          <w:rFonts w:ascii="標楷體" w:eastAsia="標楷體" w:hAnsi="標楷體" w:cs="新細明體" w:hint="eastAsia"/>
          <w:kern w:val="0"/>
          <w:szCs w:val="24"/>
        </w:rPr>
        <w:t>參展</w:t>
      </w:r>
      <w:r w:rsidR="00085874">
        <w:rPr>
          <w:rFonts w:ascii="標楷體" w:eastAsia="標楷體" w:hAnsi="標楷體" w:cs="新細明體" w:hint="eastAsia"/>
          <w:kern w:val="0"/>
          <w:szCs w:val="24"/>
        </w:rPr>
        <w:t>徵選及</w:t>
      </w:r>
      <w:r w:rsidR="00FD2B4C" w:rsidRPr="00095E5B">
        <w:rPr>
          <w:rFonts w:ascii="標楷體" w:eastAsia="標楷體" w:hAnsi="標楷體" w:cs="新細明體" w:hint="eastAsia"/>
          <w:kern w:val="0"/>
          <w:szCs w:val="24"/>
        </w:rPr>
        <w:t>提供相關</w:t>
      </w:r>
      <w:r w:rsidR="00716D84">
        <w:rPr>
          <w:rFonts w:ascii="標楷體" w:eastAsia="標楷體" w:hAnsi="標楷體" w:cs="新細明體" w:hint="eastAsia"/>
          <w:kern w:val="0"/>
          <w:szCs w:val="24"/>
        </w:rPr>
        <w:t>徵選活動</w:t>
      </w:r>
      <w:r w:rsidR="00FD2B4C" w:rsidRPr="00095E5B">
        <w:rPr>
          <w:rFonts w:ascii="標楷體" w:eastAsia="標楷體" w:hAnsi="標楷體" w:cs="新細明體" w:hint="eastAsia"/>
          <w:kern w:val="0"/>
          <w:szCs w:val="24"/>
        </w:rPr>
        <w:t>資訊。</w:t>
      </w:r>
    </w:p>
    <w:p w:rsidR="00BC1B0E" w:rsidRDefault="00BC1B0E">
      <w:pPr>
        <w:widowControl/>
        <w:rPr>
          <w:rFonts w:ascii="標楷體" w:eastAsia="標楷體" w:hAnsi="標楷體" w:cs="新細明體"/>
          <w:b/>
          <w:color w:val="FF0000"/>
          <w:kern w:val="0"/>
          <w:szCs w:val="24"/>
        </w:rPr>
      </w:pPr>
      <w:r>
        <w:rPr>
          <w:rFonts w:ascii="標楷體" w:eastAsia="標楷體" w:hAnsi="標楷體" w:cs="新細明體"/>
          <w:b/>
          <w:color w:val="FF0000"/>
          <w:kern w:val="0"/>
          <w:szCs w:val="24"/>
        </w:rPr>
        <w:br w:type="page"/>
      </w:r>
    </w:p>
    <w:p w:rsidR="000F79CF" w:rsidRDefault="000F79CF" w:rsidP="00353A2B">
      <w:pPr>
        <w:widowControl/>
        <w:spacing w:line="360" w:lineRule="auto"/>
        <w:jc w:val="center"/>
        <w:rPr>
          <w:rFonts w:ascii="標楷體" w:eastAsia="標楷體" w:hAnsi="標楷體" w:cs="新細明體"/>
          <w:b/>
          <w:color w:val="FF0000"/>
          <w:kern w:val="0"/>
          <w:szCs w:val="24"/>
        </w:rPr>
      </w:pPr>
    </w:p>
    <w:p w:rsidR="00296F97" w:rsidRPr="00296F97" w:rsidRDefault="00182CA8" w:rsidP="00296F97">
      <w:pPr>
        <w:widowControl/>
        <w:spacing w:line="360" w:lineRule="auto"/>
        <w:jc w:val="center"/>
        <w:rPr>
          <w:rFonts w:ascii="標楷體" w:eastAsia="標楷體" w:hAnsi="標楷體" w:cs="新細明體"/>
          <w:kern w:val="0"/>
          <w:sz w:val="36"/>
          <w:szCs w:val="36"/>
        </w:rPr>
      </w:pPr>
      <w:r>
        <w:rPr>
          <w:rFonts w:ascii="標楷體" w:eastAsia="標楷體" w:hAnsi="標楷體" w:cs="新細明體" w:hint="eastAsia"/>
          <w:b/>
          <w:kern w:val="0"/>
          <w:sz w:val="36"/>
          <w:szCs w:val="36"/>
        </w:rPr>
        <w:t>IFA參展之產品介紹</w:t>
      </w:r>
    </w:p>
    <w:tbl>
      <w:tblPr>
        <w:tblStyle w:val="a7"/>
        <w:tblW w:w="0" w:type="auto"/>
        <w:tblLook w:val="04A0"/>
      </w:tblPr>
      <w:tblGrid>
        <w:gridCol w:w="2787"/>
        <w:gridCol w:w="5575"/>
      </w:tblGrid>
      <w:tr w:rsidR="00AB6C61" w:rsidTr="006B6452">
        <w:tc>
          <w:tcPr>
            <w:tcW w:w="2787" w:type="dxa"/>
            <w:vMerge w:val="restart"/>
            <w:vAlign w:val="center"/>
          </w:tcPr>
          <w:p w:rsidR="00AB6C61" w:rsidRDefault="00AB6C61" w:rsidP="006B6452">
            <w:pPr>
              <w:widowControl/>
              <w:spacing w:line="360" w:lineRule="auto"/>
              <w:jc w:val="center"/>
              <w:rPr>
                <w:rFonts w:ascii="標楷體" w:eastAsia="標楷體" w:hAnsi="標楷體" w:cs="新細明體"/>
                <w:b/>
                <w:kern w:val="0"/>
                <w:szCs w:val="24"/>
              </w:rPr>
            </w:pPr>
            <w:r>
              <w:rPr>
                <w:rFonts w:ascii="標楷體" w:eastAsia="標楷體" w:hAnsi="標楷體" w:cs="新細明體" w:hint="eastAsia"/>
                <w:b/>
                <w:kern w:val="0"/>
                <w:szCs w:val="24"/>
              </w:rPr>
              <w:t>公司名稱</w:t>
            </w:r>
          </w:p>
        </w:tc>
        <w:tc>
          <w:tcPr>
            <w:tcW w:w="5575" w:type="dxa"/>
          </w:tcPr>
          <w:p w:rsidR="00AB6C61" w:rsidRDefault="00AB6C61" w:rsidP="00787B11">
            <w:pPr>
              <w:widowControl/>
              <w:spacing w:line="360" w:lineRule="auto"/>
              <w:rPr>
                <w:rFonts w:ascii="標楷體" w:eastAsia="標楷體" w:hAnsi="標楷體" w:cs="新細明體"/>
                <w:b/>
                <w:kern w:val="0"/>
                <w:szCs w:val="24"/>
              </w:rPr>
            </w:pPr>
            <w:r>
              <w:rPr>
                <w:rFonts w:ascii="標楷體" w:eastAsia="標楷體" w:hAnsi="標楷體" w:cs="新細明體" w:hint="eastAsia"/>
                <w:b/>
                <w:kern w:val="0"/>
                <w:szCs w:val="24"/>
              </w:rPr>
              <w:t>(中文)</w:t>
            </w:r>
          </w:p>
        </w:tc>
      </w:tr>
      <w:tr w:rsidR="00AB6C61" w:rsidTr="00190769">
        <w:tc>
          <w:tcPr>
            <w:tcW w:w="2787" w:type="dxa"/>
            <w:vMerge/>
          </w:tcPr>
          <w:p w:rsidR="00AB6C61" w:rsidRDefault="00AB6C61" w:rsidP="00AB6C61">
            <w:pPr>
              <w:widowControl/>
              <w:spacing w:line="360" w:lineRule="auto"/>
              <w:jc w:val="center"/>
              <w:rPr>
                <w:rFonts w:ascii="標楷體" w:eastAsia="標楷體" w:hAnsi="標楷體" w:cs="新細明體"/>
                <w:b/>
                <w:kern w:val="0"/>
                <w:szCs w:val="24"/>
              </w:rPr>
            </w:pPr>
          </w:p>
        </w:tc>
        <w:tc>
          <w:tcPr>
            <w:tcW w:w="5575" w:type="dxa"/>
          </w:tcPr>
          <w:p w:rsidR="00AB6C61" w:rsidRDefault="00AB6C61" w:rsidP="00787B11">
            <w:pPr>
              <w:widowControl/>
              <w:spacing w:line="360" w:lineRule="auto"/>
              <w:rPr>
                <w:rFonts w:ascii="標楷體" w:eastAsia="標楷體" w:hAnsi="標楷體" w:cs="新細明體"/>
                <w:b/>
                <w:kern w:val="0"/>
                <w:szCs w:val="24"/>
              </w:rPr>
            </w:pPr>
            <w:r>
              <w:rPr>
                <w:rFonts w:ascii="標楷體" w:eastAsia="標楷體" w:hAnsi="標楷體" w:cs="新細明體" w:hint="eastAsia"/>
                <w:b/>
                <w:kern w:val="0"/>
                <w:szCs w:val="24"/>
              </w:rPr>
              <w:t>(英文)</w:t>
            </w:r>
          </w:p>
        </w:tc>
      </w:tr>
      <w:tr w:rsidR="00AB6C61" w:rsidTr="00AB6C61">
        <w:tc>
          <w:tcPr>
            <w:tcW w:w="2787" w:type="dxa"/>
            <w:vMerge w:val="restart"/>
            <w:vAlign w:val="center"/>
          </w:tcPr>
          <w:p w:rsidR="00AB6C61" w:rsidRDefault="00AB6C61" w:rsidP="00AB6C61">
            <w:pPr>
              <w:widowControl/>
              <w:spacing w:line="360" w:lineRule="auto"/>
              <w:jc w:val="center"/>
              <w:rPr>
                <w:rFonts w:ascii="標楷體" w:eastAsia="標楷體" w:hAnsi="標楷體" w:cs="新細明體"/>
                <w:b/>
                <w:kern w:val="0"/>
                <w:szCs w:val="24"/>
              </w:rPr>
            </w:pPr>
            <w:r>
              <w:rPr>
                <w:rFonts w:ascii="標楷體" w:eastAsia="標楷體" w:hAnsi="標楷體" w:cs="新細明體" w:hint="eastAsia"/>
                <w:b/>
                <w:kern w:val="0"/>
                <w:szCs w:val="24"/>
              </w:rPr>
              <w:t>產品</w:t>
            </w:r>
          </w:p>
        </w:tc>
        <w:tc>
          <w:tcPr>
            <w:tcW w:w="5575" w:type="dxa"/>
          </w:tcPr>
          <w:p w:rsidR="00AB6C61" w:rsidRDefault="00AB6C61" w:rsidP="00BA1A1A">
            <w:pPr>
              <w:widowControl/>
              <w:spacing w:line="360" w:lineRule="auto"/>
              <w:rPr>
                <w:rFonts w:ascii="標楷體" w:eastAsia="標楷體" w:hAnsi="標楷體" w:cs="新細明體"/>
                <w:b/>
                <w:kern w:val="0"/>
                <w:szCs w:val="24"/>
              </w:rPr>
            </w:pPr>
            <w:r>
              <w:rPr>
                <w:rFonts w:ascii="標楷體" w:eastAsia="標楷體" w:hAnsi="標楷體" w:cs="新細明體" w:hint="eastAsia"/>
                <w:b/>
                <w:kern w:val="0"/>
                <w:szCs w:val="24"/>
              </w:rPr>
              <w:t>(中文)</w:t>
            </w:r>
          </w:p>
        </w:tc>
      </w:tr>
      <w:tr w:rsidR="00AB6C61" w:rsidTr="009440C8">
        <w:tc>
          <w:tcPr>
            <w:tcW w:w="2787" w:type="dxa"/>
            <w:vMerge/>
          </w:tcPr>
          <w:p w:rsidR="00AB6C61" w:rsidRDefault="00AB6C61" w:rsidP="00AB6C61">
            <w:pPr>
              <w:widowControl/>
              <w:spacing w:line="360" w:lineRule="auto"/>
              <w:jc w:val="center"/>
              <w:rPr>
                <w:rFonts w:ascii="標楷體" w:eastAsia="標楷體" w:hAnsi="標楷體" w:cs="新細明體"/>
                <w:b/>
                <w:kern w:val="0"/>
                <w:szCs w:val="24"/>
              </w:rPr>
            </w:pPr>
          </w:p>
        </w:tc>
        <w:tc>
          <w:tcPr>
            <w:tcW w:w="5575" w:type="dxa"/>
          </w:tcPr>
          <w:p w:rsidR="00AB6C61" w:rsidRDefault="00AB6C61" w:rsidP="00BA1A1A">
            <w:pPr>
              <w:widowControl/>
              <w:spacing w:line="360" w:lineRule="auto"/>
              <w:rPr>
                <w:rFonts w:ascii="標楷體" w:eastAsia="標楷體" w:hAnsi="標楷體" w:cs="新細明體"/>
                <w:b/>
                <w:kern w:val="0"/>
                <w:szCs w:val="24"/>
              </w:rPr>
            </w:pPr>
            <w:r>
              <w:rPr>
                <w:rFonts w:ascii="標楷體" w:eastAsia="標楷體" w:hAnsi="標楷體" w:cs="新細明體" w:hint="eastAsia"/>
                <w:b/>
                <w:kern w:val="0"/>
                <w:szCs w:val="24"/>
              </w:rPr>
              <w:t>(英文)</w:t>
            </w:r>
          </w:p>
        </w:tc>
      </w:tr>
      <w:tr w:rsidR="00AB6C61" w:rsidTr="00426397">
        <w:tc>
          <w:tcPr>
            <w:tcW w:w="2787" w:type="dxa"/>
          </w:tcPr>
          <w:p w:rsidR="00AB6C61" w:rsidRDefault="00AB6C61" w:rsidP="00AB6C61">
            <w:pPr>
              <w:widowControl/>
              <w:spacing w:line="360" w:lineRule="auto"/>
              <w:jc w:val="center"/>
              <w:rPr>
                <w:rFonts w:ascii="標楷體" w:eastAsia="標楷體" w:hAnsi="標楷體" w:cs="新細明體"/>
                <w:b/>
                <w:kern w:val="0"/>
                <w:szCs w:val="24"/>
              </w:rPr>
            </w:pPr>
            <w:r>
              <w:rPr>
                <w:rFonts w:ascii="標楷體" w:eastAsia="標楷體" w:hAnsi="標楷體" w:cs="新細明體" w:hint="eastAsia"/>
                <w:b/>
                <w:kern w:val="0"/>
                <w:szCs w:val="24"/>
              </w:rPr>
              <w:t>連絡人</w:t>
            </w:r>
          </w:p>
        </w:tc>
        <w:tc>
          <w:tcPr>
            <w:tcW w:w="5575" w:type="dxa"/>
          </w:tcPr>
          <w:p w:rsidR="00AB6C61" w:rsidRDefault="00AB6C61" w:rsidP="00787B11">
            <w:pPr>
              <w:widowControl/>
              <w:spacing w:line="360" w:lineRule="auto"/>
              <w:rPr>
                <w:rFonts w:ascii="標楷體" w:eastAsia="標楷體" w:hAnsi="標楷體" w:cs="新細明體"/>
                <w:b/>
                <w:kern w:val="0"/>
                <w:szCs w:val="24"/>
              </w:rPr>
            </w:pPr>
          </w:p>
        </w:tc>
      </w:tr>
      <w:tr w:rsidR="00AB6C61" w:rsidTr="002F5712">
        <w:tc>
          <w:tcPr>
            <w:tcW w:w="2787" w:type="dxa"/>
          </w:tcPr>
          <w:p w:rsidR="00AB6C61" w:rsidRDefault="00AB6C61" w:rsidP="00AB6C61">
            <w:pPr>
              <w:widowControl/>
              <w:spacing w:line="360" w:lineRule="auto"/>
              <w:jc w:val="center"/>
              <w:rPr>
                <w:rFonts w:ascii="標楷體" w:eastAsia="標楷體" w:hAnsi="標楷體" w:cs="新細明體"/>
                <w:b/>
                <w:kern w:val="0"/>
                <w:szCs w:val="24"/>
              </w:rPr>
            </w:pPr>
            <w:r>
              <w:rPr>
                <w:rFonts w:ascii="標楷體" w:eastAsia="標楷體" w:hAnsi="標楷體" w:cs="新細明體" w:hint="eastAsia"/>
                <w:b/>
                <w:kern w:val="0"/>
                <w:szCs w:val="24"/>
              </w:rPr>
              <w:t>連絡電話</w:t>
            </w:r>
          </w:p>
        </w:tc>
        <w:tc>
          <w:tcPr>
            <w:tcW w:w="5575" w:type="dxa"/>
          </w:tcPr>
          <w:p w:rsidR="00AB6C61" w:rsidRDefault="00AB6C61" w:rsidP="00787B11">
            <w:pPr>
              <w:widowControl/>
              <w:spacing w:line="360" w:lineRule="auto"/>
              <w:rPr>
                <w:rFonts w:ascii="標楷體" w:eastAsia="標楷體" w:hAnsi="標楷體" w:cs="新細明體"/>
                <w:b/>
                <w:kern w:val="0"/>
                <w:szCs w:val="24"/>
              </w:rPr>
            </w:pPr>
          </w:p>
        </w:tc>
      </w:tr>
      <w:tr w:rsidR="00AB6C61" w:rsidTr="00D050E9">
        <w:tc>
          <w:tcPr>
            <w:tcW w:w="2787" w:type="dxa"/>
          </w:tcPr>
          <w:p w:rsidR="00AB6C61" w:rsidRDefault="00AB6C61" w:rsidP="00AB6C61">
            <w:pPr>
              <w:widowControl/>
              <w:spacing w:line="360" w:lineRule="auto"/>
              <w:jc w:val="center"/>
              <w:rPr>
                <w:rFonts w:ascii="標楷體" w:eastAsia="標楷體" w:hAnsi="標楷體" w:cs="新細明體"/>
                <w:b/>
                <w:kern w:val="0"/>
                <w:szCs w:val="24"/>
              </w:rPr>
            </w:pPr>
            <w:r>
              <w:rPr>
                <w:rFonts w:ascii="標楷體" w:eastAsia="標楷體" w:hAnsi="標楷體" w:cs="新細明體" w:hint="eastAsia"/>
                <w:b/>
                <w:kern w:val="0"/>
                <w:szCs w:val="24"/>
              </w:rPr>
              <w:t>連絡人電子信箱</w:t>
            </w:r>
          </w:p>
        </w:tc>
        <w:tc>
          <w:tcPr>
            <w:tcW w:w="5575" w:type="dxa"/>
          </w:tcPr>
          <w:p w:rsidR="00AB6C61" w:rsidRDefault="00AB6C61" w:rsidP="00787B11">
            <w:pPr>
              <w:widowControl/>
              <w:spacing w:line="360" w:lineRule="auto"/>
              <w:rPr>
                <w:rFonts w:ascii="標楷體" w:eastAsia="標楷體" w:hAnsi="標楷體" w:cs="新細明體"/>
                <w:b/>
                <w:kern w:val="0"/>
                <w:szCs w:val="24"/>
              </w:rPr>
            </w:pPr>
          </w:p>
        </w:tc>
      </w:tr>
      <w:tr w:rsidR="00AB6C61" w:rsidTr="006B6452">
        <w:trPr>
          <w:trHeight w:val="1798"/>
        </w:trPr>
        <w:tc>
          <w:tcPr>
            <w:tcW w:w="2787" w:type="dxa"/>
            <w:vAlign w:val="center"/>
          </w:tcPr>
          <w:p w:rsidR="00AB6C61" w:rsidRDefault="00AB6C61" w:rsidP="00AB6C61">
            <w:pPr>
              <w:widowControl/>
              <w:spacing w:line="360" w:lineRule="auto"/>
              <w:jc w:val="center"/>
              <w:rPr>
                <w:rFonts w:ascii="標楷體" w:eastAsia="標楷體" w:hAnsi="標楷體" w:cs="新細明體"/>
                <w:b/>
                <w:kern w:val="0"/>
                <w:szCs w:val="24"/>
              </w:rPr>
            </w:pPr>
            <w:r>
              <w:rPr>
                <w:rFonts w:ascii="標楷體" w:eastAsia="標楷體" w:hAnsi="標楷體" w:cs="新細明體" w:hint="eastAsia"/>
                <w:b/>
                <w:kern w:val="0"/>
                <w:szCs w:val="24"/>
              </w:rPr>
              <w:t>公司介紹</w:t>
            </w:r>
          </w:p>
        </w:tc>
        <w:tc>
          <w:tcPr>
            <w:tcW w:w="5575" w:type="dxa"/>
          </w:tcPr>
          <w:p w:rsidR="00AB6C61" w:rsidRDefault="00A37A45" w:rsidP="00787B11">
            <w:pPr>
              <w:widowControl/>
              <w:spacing w:line="360" w:lineRule="auto"/>
              <w:rPr>
                <w:rFonts w:ascii="標楷體" w:eastAsia="標楷體" w:hAnsi="標楷體" w:cs="新細明體"/>
                <w:b/>
                <w:kern w:val="0"/>
                <w:szCs w:val="24"/>
              </w:rPr>
            </w:pPr>
            <w:r>
              <w:rPr>
                <w:rFonts w:ascii="標楷體" w:eastAsia="標楷體" w:hAnsi="標楷體" w:cs="新細明體" w:hint="eastAsia"/>
                <w:b/>
                <w:kern w:val="0"/>
                <w:szCs w:val="24"/>
              </w:rPr>
              <w:t>(中文)</w:t>
            </w:r>
          </w:p>
          <w:p w:rsidR="00A37A45" w:rsidRDefault="00A37A45" w:rsidP="00787B11">
            <w:pPr>
              <w:widowControl/>
              <w:spacing w:line="360" w:lineRule="auto"/>
              <w:rPr>
                <w:rFonts w:ascii="標楷體" w:eastAsia="標楷體" w:hAnsi="標楷體" w:cs="新細明體"/>
                <w:b/>
                <w:kern w:val="0"/>
                <w:szCs w:val="24"/>
              </w:rPr>
            </w:pPr>
            <w:r>
              <w:rPr>
                <w:rFonts w:ascii="標楷體" w:eastAsia="標楷體" w:hAnsi="標楷體" w:cs="新細明體" w:hint="eastAsia"/>
                <w:b/>
                <w:kern w:val="0"/>
                <w:szCs w:val="24"/>
              </w:rPr>
              <w:t>(英文)</w:t>
            </w:r>
          </w:p>
        </w:tc>
      </w:tr>
      <w:tr w:rsidR="00A37A45" w:rsidTr="006B6452">
        <w:trPr>
          <w:trHeight w:val="2547"/>
        </w:trPr>
        <w:tc>
          <w:tcPr>
            <w:tcW w:w="2787" w:type="dxa"/>
            <w:vAlign w:val="center"/>
          </w:tcPr>
          <w:p w:rsidR="00A37A45" w:rsidRDefault="00A37A45" w:rsidP="00AB6C61">
            <w:pPr>
              <w:widowControl/>
              <w:spacing w:line="360" w:lineRule="auto"/>
              <w:jc w:val="center"/>
              <w:rPr>
                <w:rFonts w:ascii="標楷體" w:eastAsia="標楷體" w:hAnsi="標楷體" w:cs="新細明體"/>
                <w:b/>
                <w:kern w:val="0"/>
                <w:szCs w:val="24"/>
              </w:rPr>
            </w:pPr>
            <w:r>
              <w:rPr>
                <w:rFonts w:ascii="標楷體" w:eastAsia="標楷體" w:hAnsi="標楷體" w:cs="新細明體" w:hint="eastAsia"/>
                <w:b/>
                <w:kern w:val="0"/>
                <w:szCs w:val="24"/>
              </w:rPr>
              <w:t>產品服務介紹</w:t>
            </w:r>
          </w:p>
        </w:tc>
        <w:tc>
          <w:tcPr>
            <w:tcW w:w="5575" w:type="dxa"/>
          </w:tcPr>
          <w:p w:rsidR="00A37A45" w:rsidRDefault="00A37A45" w:rsidP="00A37A45">
            <w:pPr>
              <w:widowControl/>
              <w:spacing w:line="360" w:lineRule="auto"/>
              <w:rPr>
                <w:rFonts w:ascii="標楷體" w:eastAsia="標楷體" w:hAnsi="標楷體" w:cs="新細明體"/>
                <w:b/>
                <w:kern w:val="0"/>
                <w:szCs w:val="24"/>
              </w:rPr>
            </w:pPr>
            <w:r>
              <w:rPr>
                <w:rFonts w:ascii="標楷體" w:eastAsia="標楷體" w:hAnsi="標楷體" w:cs="新細明體" w:hint="eastAsia"/>
                <w:b/>
                <w:kern w:val="0"/>
                <w:szCs w:val="24"/>
              </w:rPr>
              <w:t>(中文)</w:t>
            </w:r>
          </w:p>
          <w:p w:rsidR="00A37A45" w:rsidRDefault="00A37A45" w:rsidP="00A37A45">
            <w:pPr>
              <w:widowControl/>
              <w:spacing w:line="360" w:lineRule="auto"/>
              <w:rPr>
                <w:rFonts w:ascii="標楷體" w:eastAsia="標楷體" w:hAnsi="標楷體" w:cs="新細明體"/>
                <w:b/>
                <w:kern w:val="0"/>
                <w:szCs w:val="24"/>
              </w:rPr>
            </w:pPr>
            <w:r>
              <w:rPr>
                <w:rFonts w:ascii="標楷體" w:eastAsia="標楷體" w:hAnsi="標楷體" w:cs="新細明體" w:hint="eastAsia"/>
                <w:b/>
                <w:kern w:val="0"/>
                <w:szCs w:val="24"/>
              </w:rPr>
              <w:t>(英文)</w:t>
            </w:r>
          </w:p>
        </w:tc>
      </w:tr>
      <w:tr w:rsidR="006B6452" w:rsidTr="006B6452">
        <w:trPr>
          <w:trHeight w:val="2102"/>
        </w:trPr>
        <w:tc>
          <w:tcPr>
            <w:tcW w:w="2787" w:type="dxa"/>
            <w:vAlign w:val="center"/>
          </w:tcPr>
          <w:p w:rsidR="006B6452" w:rsidRDefault="006B6452" w:rsidP="00AB6C61">
            <w:pPr>
              <w:widowControl/>
              <w:spacing w:line="360" w:lineRule="auto"/>
              <w:jc w:val="center"/>
              <w:rPr>
                <w:rFonts w:ascii="標楷體" w:eastAsia="標楷體" w:hAnsi="標楷體" w:cs="新細明體"/>
                <w:b/>
                <w:kern w:val="0"/>
                <w:szCs w:val="24"/>
              </w:rPr>
            </w:pPr>
            <w:r>
              <w:rPr>
                <w:rFonts w:ascii="標楷體" w:eastAsia="標楷體" w:hAnsi="標楷體" w:cs="新細明體" w:hint="eastAsia"/>
                <w:b/>
                <w:kern w:val="0"/>
                <w:szCs w:val="24"/>
              </w:rPr>
              <w:t>產品圖片</w:t>
            </w:r>
          </w:p>
        </w:tc>
        <w:tc>
          <w:tcPr>
            <w:tcW w:w="5575" w:type="dxa"/>
          </w:tcPr>
          <w:p w:rsidR="006B6452" w:rsidRDefault="006B6452" w:rsidP="00A37A45">
            <w:pPr>
              <w:widowControl/>
              <w:spacing w:line="360" w:lineRule="auto"/>
              <w:rPr>
                <w:rFonts w:ascii="標楷體" w:eastAsia="標楷體" w:hAnsi="標楷體" w:cs="新細明體"/>
                <w:b/>
                <w:kern w:val="0"/>
                <w:szCs w:val="24"/>
              </w:rPr>
            </w:pPr>
          </w:p>
        </w:tc>
      </w:tr>
      <w:tr w:rsidR="006B6452" w:rsidTr="006B6452">
        <w:trPr>
          <w:trHeight w:val="1266"/>
        </w:trPr>
        <w:tc>
          <w:tcPr>
            <w:tcW w:w="2787" w:type="dxa"/>
            <w:vAlign w:val="center"/>
          </w:tcPr>
          <w:p w:rsidR="006B6452" w:rsidRDefault="006B6452" w:rsidP="00AB6C61">
            <w:pPr>
              <w:widowControl/>
              <w:spacing w:line="360" w:lineRule="auto"/>
              <w:jc w:val="center"/>
              <w:rPr>
                <w:rFonts w:ascii="標楷體" w:eastAsia="標楷體" w:hAnsi="標楷體" w:cs="新細明體"/>
                <w:b/>
                <w:kern w:val="0"/>
                <w:szCs w:val="24"/>
              </w:rPr>
            </w:pPr>
            <w:r>
              <w:rPr>
                <w:rFonts w:ascii="標楷體" w:eastAsia="標楷體" w:hAnsi="標楷體" w:cs="新細明體" w:hint="eastAsia"/>
                <w:b/>
                <w:kern w:val="0"/>
                <w:szCs w:val="24"/>
              </w:rPr>
              <w:t>相關連結</w:t>
            </w:r>
          </w:p>
        </w:tc>
        <w:tc>
          <w:tcPr>
            <w:tcW w:w="5575" w:type="dxa"/>
          </w:tcPr>
          <w:p w:rsidR="006B6452" w:rsidRDefault="006B6452" w:rsidP="00A37A45">
            <w:pPr>
              <w:widowControl/>
              <w:spacing w:line="360" w:lineRule="auto"/>
              <w:rPr>
                <w:rFonts w:ascii="標楷體" w:eastAsia="標楷體" w:hAnsi="標楷體" w:cs="新細明體"/>
                <w:b/>
                <w:kern w:val="0"/>
                <w:szCs w:val="24"/>
              </w:rPr>
            </w:pPr>
          </w:p>
        </w:tc>
      </w:tr>
    </w:tbl>
    <w:p w:rsidR="00296F97" w:rsidRPr="00787B11" w:rsidRDefault="00296F97">
      <w:pPr>
        <w:rPr>
          <w:rFonts w:ascii="標楷體" w:eastAsia="標楷體" w:hAnsi="標楷體"/>
        </w:rPr>
      </w:pPr>
    </w:p>
    <w:sectPr w:rsidR="00296F97" w:rsidRPr="00787B11" w:rsidSect="008A71D3">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0DA" w:rsidRDefault="008830DA" w:rsidP="008830DA">
      <w:r>
        <w:separator/>
      </w:r>
    </w:p>
  </w:endnote>
  <w:endnote w:type="continuationSeparator" w:id="0">
    <w:p w:rsidR="008830DA" w:rsidRDefault="008830DA" w:rsidP="00883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0DA" w:rsidRDefault="008830DA" w:rsidP="008830DA">
      <w:r>
        <w:separator/>
      </w:r>
    </w:p>
  </w:footnote>
  <w:footnote w:type="continuationSeparator" w:id="0">
    <w:p w:rsidR="008830DA" w:rsidRDefault="008830DA" w:rsidP="00883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標楷體" w:eastAsia="標楷體" w:hAnsi="標楷體" w:cstheme="majorBidi"/>
        <w:sz w:val="32"/>
        <w:szCs w:val="32"/>
      </w:rPr>
      <w:alias w:val="標題"/>
      <w:id w:val="77738743"/>
      <w:placeholder>
        <w:docPart w:val="4D91B905AA1C4F029AEA62129FA86F6D"/>
      </w:placeholder>
      <w:dataBinding w:prefixMappings="xmlns:ns0='http://schemas.openxmlformats.org/package/2006/metadata/core-properties' xmlns:ns1='http://purl.org/dc/elements/1.1/'" w:xpath="/ns0:coreProperties[1]/ns1:title[1]" w:storeItemID="{6C3C8BC8-F283-45AE-878A-BAB7291924A1}"/>
      <w:text/>
    </w:sdtPr>
    <w:sdtContent>
      <w:p w:rsidR="00E62E00" w:rsidRDefault="00E62E00">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E62E00">
          <w:rPr>
            <w:rFonts w:ascii="標楷體" w:eastAsia="標楷體" w:hAnsi="標楷體" w:cstheme="majorBidi" w:hint="eastAsia"/>
            <w:sz w:val="32"/>
            <w:szCs w:val="32"/>
          </w:rPr>
          <w:t>財團法人資訊工業策進會</w:t>
        </w:r>
      </w:p>
    </w:sdtContent>
  </w:sdt>
  <w:p w:rsidR="00E62E00" w:rsidRDefault="00E62E0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1595D"/>
    <w:multiLevelType w:val="hybridMultilevel"/>
    <w:tmpl w:val="380EE1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EC800A5"/>
    <w:multiLevelType w:val="hybridMultilevel"/>
    <w:tmpl w:val="F1F4BB62"/>
    <w:lvl w:ilvl="0" w:tplc="A4D85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1E83"/>
    <w:rsid w:val="000060FD"/>
    <w:rsid w:val="00060FA8"/>
    <w:rsid w:val="000679CC"/>
    <w:rsid w:val="00085874"/>
    <w:rsid w:val="00095E5B"/>
    <w:rsid w:val="000B6D5E"/>
    <w:rsid w:val="000C597B"/>
    <w:rsid w:val="000D061C"/>
    <w:rsid w:val="000D2B6C"/>
    <w:rsid w:val="000D3E0A"/>
    <w:rsid w:val="000D74BF"/>
    <w:rsid w:val="000F79CF"/>
    <w:rsid w:val="001231DE"/>
    <w:rsid w:val="001522F9"/>
    <w:rsid w:val="00182CA8"/>
    <w:rsid w:val="00192749"/>
    <w:rsid w:val="001A52B3"/>
    <w:rsid w:val="001F426C"/>
    <w:rsid w:val="00257AC6"/>
    <w:rsid w:val="00290450"/>
    <w:rsid w:val="00296F97"/>
    <w:rsid w:val="002A0EFB"/>
    <w:rsid w:val="002D1E64"/>
    <w:rsid w:val="00307687"/>
    <w:rsid w:val="00337967"/>
    <w:rsid w:val="003410F5"/>
    <w:rsid w:val="00352665"/>
    <w:rsid w:val="00353A2B"/>
    <w:rsid w:val="003613E0"/>
    <w:rsid w:val="003B7FCA"/>
    <w:rsid w:val="003F1E83"/>
    <w:rsid w:val="00436B73"/>
    <w:rsid w:val="004A78D2"/>
    <w:rsid w:val="004B58A6"/>
    <w:rsid w:val="004D12E7"/>
    <w:rsid w:val="0055768D"/>
    <w:rsid w:val="00570A82"/>
    <w:rsid w:val="0057401D"/>
    <w:rsid w:val="00580715"/>
    <w:rsid w:val="005843B9"/>
    <w:rsid w:val="00625A6D"/>
    <w:rsid w:val="00635E70"/>
    <w:rsid w:val="00653327"/>
    <w:rsid w:val="00683F5D"/>
    <w:rsid w:val="006A6634"/>
    <w:rsid w:val="006B20DA"/>
    <w:rsid w:val="006B6452"/>
    <w:rsid w:val="006F7CC0"/>
    <w:rsid w:val="00716D84"/>
    <w:rsid w:val="00726A97"/>
    <w:rsid w:val="00742499"/>
    <w:rsid w:val="00787B11"/>
    <w:rsid w:val="007F451F"/>
    <w:rsid w:val="008771E3"/>
    <w:rsid w:val="008830DA"/>
    <w:rsid w:val="008A216F"/>
    <w:rsid w:val="008A68D0"/>
    <w:rsid w:val="008A71D3"/>
    <w:rsid w:val="008E354F"/>
    <w:rsid w:val="00920F26"/>
    <w:rsid w:val="009805D8"/>
    <w:rsid w:val="009B4062"/>
    <w:rsid w:val="009E3989"/>
    <w:rsid w:val="00A079F0"/>
    <w:rsid w:val="00A37A45"/>
    <w:rsid w:val="00AB6C61"/>
    <w:rsid w:val="00B37CFB"/>
    <w:rsid w:val="00B43F09"/>
    <w:rsid w:val="00B8232B"/>
    <w:rsid w:val="00B92DD4"/>
    <w:rsid w:val="00BC1B0E"/>
    <w:rsid w:val="00BC4C4C"/>
    <w:rsid w:val="00C01BF1"/>
    <w:rsid w:val="00C170C8"/>
    <w:rsid w:val="00C67DAF"/>
    <w:rsid w:val="00CE552F"/>
    <w:rsid w:val="00D26677"/>
    <w:rsid w:val="00D33D9B"/>
    <w:rsid w:val="00DB045C"/>
    <w:rsid w:val="00DF39CE"/>
    <w:rsid w:val="00E05F26"/>
    <w:rsid w:val="00E068B6"/>
    <w:rsid w:val="00E247CD"/>
    <w:rsid w:val="00E47EAD"/>
    <w:rsid w:val="00E57234"/>
    <w:rsid w:val="00E62E00"/>
    <w:rsid w:val="00E778D3"/>
    <w:rsid w:val="00E86F85"/>
    <w:rsid w:val="00E91C56"/>
    <w:rsid w:val="00EA6F55"/>
    <w:rsid w:val="00ED1F68"/>
    <w:rsid w:val="00F3183F"/>
    <w:rsid w:val="00F44F08"/>
    <w:rsid w:val="00F945BB"/>
    <w:rsid w:val="00FA7D10"/>
    <w:rsid w:val="00FD2B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1D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1E83"/>
    <w:pPr>
      <w:widowControl w:val="0"/>
      <w:autoSpaceDE w:val="0"/>
      <w:autoSpaceDN w:val="0"/>
      <w:adjustRightInd w:val="0"/>
    </w:pPr>
    <w:rPr>
      <w:rFonts w:ascii="微軟正黑體" w:eastAsia="微軟正黑體" w:cs="微軟正黑體"/>
      <w:color w:val="000000"/>
      <w:kern w:val="0"/>
      <w:szCs w:val="24"/>
    </w:rPr>
  </w:style>
  <w:style w:type="paragraph" w:styleId="a3">
    <w:name w:val="header"/>
    <w:basedOn w:val="a"/>
    <w:link w:val="a4"/>
    <w:uiPriority w:val="99"/>
    <w:unhideWhenUsed/>
    <w:rsid w:val="008830DA"/>
    <w:pPr>
      <w:tabs>
        <w:tab w:val="center" w:pos="4153"/>
        <w:tab w:val="right" w:pos="8306"/>
      </w:tabs>
      <w:snapToGrid w:val="0"/>
    </w:pPr>
    <w:rPr>
      <w:sz w:val="20"/>
      <w:szCs w:val="20"/>
    </w:rPr>
  </w:style>
  <w:style w:type="character" w:customStyle="1" w:styleId="a4">
    <w:name w:val="頁首 字元"/>
    <w:basedOn w:val="a0"/>
    <w:link w:val="a3"/>
    <w:uiPriority w:val="99"/>
    <w:rsid w:val="008830DA"/>
    <w:rPr>
      <w:sz w:val="20"/>
      <w:szCs w:val="20"/>
    </w:rPr>
  </w:style>
  <w:style w:type="paragraph" w:styleId="a5">
    <w:name w:val="footer"/>
    <w:basedOn w:val="a"/>
    <w:link w:val="a6"/>
    <w:uiPriority w:val="99"/>
    <w:semiHidden/>
    <w:unhideWhenUsed/>
    <w:rsid w:val="008830DA"/>
    <w:pPr>
      <w:tabs>
        <w:tab w:val="center" w:pos="4153"/>
        <w:tab w:val="right" w:pos="8306"/>
      </w:tabs>
      <w:snapToGrid w:val="0"/>
    </w:pPr>
    <w:rPr>
      <w:sz w:val="20"/>
      <w:szCs w:val="20"/>
    </w:rPr>
  </w:style>
  <w:style w:type="character" w:customStyle="1" w:styleId="a6">
    <w:name w:val="頁尾 字元"/>
    <w:basedOn w:val="a0"/>
    <w:link w:val="a5"/>
    <w:uiPriority w:val="99"/>
    <w:semiHidden/>
    <w:rsid w:val="008830DA"/>
    <w:rPr>
      <w:sz w:val="20"/>
      <w:szCs w:val="20"/>
    </w:rPr>
  </w:style>
  <w:style w:type="table" w:styleId="a7">
    <w:name w:val="Table Grid"/>
    <w:basedOn w:val="a1"/>
    <w:uiPriority w:val="59"/>
    <w:rsid w:val="00296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182CA8"/>
    <w:rPr>
      <w:color w:val="0000FF" w:themeColor="hyperlink"/>
      <w:u w:val="single"/>
    </w:rPr>
  </w:style>
  <w:style w:type="paragraph" w:styleId="a9">
    <w:name w:val="No Spacing"/>
    <w:link w:val="aa"/>
    <w:uiPriority w:val="1"/>
    <w:qFormat/>
    <w:rsid w:val="00E62E00"/>
    <w:rPr>
      <w:kern w:val="0"/>
      <w:sz w:val="22"/>
    </w:rPr>
  </w:style>
  <w:style w:type="character" w:customStyle="1" w:styleId="aa">
    <w:name w:val="無間距 字元"/>
    <w:basedOn w:val="a0"/>
    <w:link w:val="a9"/>
    <w:uiPriority w:val="1"/>
    <w:rsid w:val="00E62E00"/>
    <w:rPr>
      <w:kern w:val="0"/>
      <w:sz w:val="22"/>
    </w:rPr>
  </w:style>
  <w:style w:type="paragraph" w:styleId="ab">
    <w:name w:val="Balloon Text"/>
    <w:basedOn w:val="a"/>
    <w:link w:val="ac"/>
    <w:uiPriority w:val="99"/>
    <w:semiHidden/>
    <w:unhideWhenUsed/>
    <w:rsid w:val="00E62E0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62E00"/>
    <w:rPr>
      <w:rFonts w:asciiTheme="majorHAnsi" w:eastAsiaTheme="majorEastAsia" w:hAnsiTheme="majorHAnsi" w:cstheme="majorBidi"/>
      <w:sz w:val="18"/>
      <w:szCs w:val="18"/>
    </w:rPr>
  </w:style>
  <w:style w:type="paragraph" w:styleId="ad">
    <w:name w:val="List Paragraph"/>
    <w:basedOn w:val="a"/>
    <w:uiPriority w:val="34"/>
    <w:qFormat/>
    <w:rsid w:val="00FA7D10"/>
    <w:pPr>
      <w:ind w:leftChars="200" w:left="480"/>
    </w:pPr>
  </w:style>
  <w:style w:type="character" w:styleId="ae">
    <w:name w:val="annotation reference"/>
    <w:basedOn w:val="a0"/>
    <w:uiPriority w:val="99"/>
    <w:semiHidden/>
    <w:unhideWhenUsed/>
    <w:rsid w:val="00625A6D"/>
    <w:rPr>
      <w:sz w:val="18"/>
      <w:szCs w:val="18"/>
    </w:rPr>
  </w:style>
  <w:style w:type="paragraph" w:styleId="af">
    <w:name w:val="annotation text"/>
    <w:basedOn w:val="a"/>
    <w:link w:val="af0"/>
    <w:uiPriority w:val="99"/>
    <w:semiHidden/>
    <w:unhideWhenUsed/>
    <w:rsid w:val="00625A6D"/>
  </w:style>
  <w:style w:type="character" w:customStyle="1" w:styleId="af0">
    <w:name w:val="註解文字 字元"/>
    <w:basedOn w:val="a0"/>
    <w:link w:val="af"/>
    <w:uiPriority w:val="99"/>
    <w:semiHidden/>
    <w:rsid w:val="00625A6D"/>
  </w:style>
  <w:style w:type="paragraph" w:styleId="af1">
    <w:name w:val="annotation subject"/>
    <w:basedOn w:val="af"/>
    <w:next w:val="af"/>
    <w:link w:val="af2"/>
    <w:uiPriority w:val="99"/>
    <w:semiHidden/>
    <w:unhideWhenUsed/>
    <w:rsid w:val="00625A6D"/>
    <w:rPr>
      <w:b/>
      <w:bCs/>
    </w:rPr>
  </w:style>
  <w:style w:type="character" w:customStyle="1" w:styleId="af2">
    <w:name w:val="註解主旨 字元"/>
    <w:basedOn w:val="af0"/>
    <w:link w:val="af1"/>
    <w:uiPriority w:val="99"/>
    <w:semiHidden/>
    <w:rsid w:val="00625A6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hlin@iii.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2b.ifa-berlin.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91B905AA1C4F029AEA62129FA86F6D"/>
        <w:category>
          <w:name w:val="一般"/>
          <w:gallery w:val="placeholder"/>
        </w:category>
        <w:types>
          <w:type w:val="bbPlcHdr"/>
        </w:types>
        <w:behaviors>
          <w:behavior w:val="content"/>
        </w:behaviors>
        <w:guid w:val="{44842BDF-FD9B-4A4C-8A88-89ECCE847374}"/>
      </w:docPartPr>
      <w:docPartBody>
        <w:p w:rsidR="000B6362" w:rsidRDefault="002107B5" w:rsidP="002107B5">
          <w:pPr>
            <w:pStyle w:val="4D91B905AA1C4F029AEA62129FA86F6D"/>
          </w:pPr>
          <w:r>
            <w:rPr>
              <w:rFonts w:asciiTheme="majorHAnsi" w:eastAsiaTheme="majorEastAsia" w:hAnsiTheme="majorHAnsi" w:cstheme="majorBidi"/>
              <w:sz w:val="32"/>
              <w:szCs w:val="32"/>
              <w:lang w:val="zh-TW"/>
            </w:rPr>
            <w:t>[</w:t>
          </w:r>
          <w:r>
            <w:rPr>
              <w:rFonts w:asciiTheme="majorHAnsi" w:eastAsiaTheme="majorEastAsia" w:hAnsiTheme="majorHAnsi" w:cstheme="majorBidi"/>
              <w:sz w:val="32"/>
              <w:szCs w:val="32"/>
              <w:lang w:val="zh-TW"/>
            </w:rPr>
            <w:t>鍵入文件標題</w:t>
          </w:r>
          <w:r>
            <w:rPr>
              <w:rFonts w:asciiTheme="majorHAnsi" w:eastAsiaTheme="majorEastAsia" w:hAnsiTheme="majorHAnsi" w:cstheme="majorBidi"/>
              <w:sz w:val="32"/>
              <w:szCs w:val="32"/>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07B5"/>
    <w:rsid w:val="000B6362"/>
    <w:rsid w:val="001B6798"/>
    <w:rsid w:val="001D0C87"/>
    <w:rsid w:val="002107B5"/>
    <w:rsid w:val="002939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CFB91EB85145B2A0B5B3016CFCBA58">
    <w:name w:val="46CFB91EB85145B2A0B5B3016CFCBA58"/>
    <w:rsid w:val="002107B5"/>
    <w:pPr>
      <w:widowControl w:val="0"/>
    </w:pPr>
  </w:style>
  <w:style w:type="paragraph" w:customStyle="1" w:styleId="4D91B905AA1C4F029AEA62129FA86F6D">
    <w:name w:val="4D91B905AA1C4F029AEA62129FA86F6D"/>
    <w:rsid w:val="002107B5"/>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5B548-C4DF-4F2F-BD42-BD9FE231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173</Words>
  <Characters>992</Characters>
  <Application>Microsoft Office Word</Application>
  <DocSecurity>0</DocSecurity>
  <Lines>8</Lines>
  <Paragraphs>2</Paragraphs>
  <ScaleCrop>false</ScaleCrop>
  <Company>Toshiba</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財團法人資訊工業策進會</dc:title>
  <dc:creator>131212</dc:creator>
  <cp:lastModifiedBy>131212</cp:lastModifiedBy>
  <cp:revision>7</cp:revision>
  <cp:lastPrinted>2016-08-05T09:32:00Z</cp:lastPrinted>
  <dcterms:created xsi:type="dcterms:W3CDTF">2016-08-08T01:50:00Z</dcterms:created>
  <dcterms:modified xsi:type="dcterms:W3CDTF">2016-08-08T03:20:00Z</dcterms:modified>
</cp:coreProperties>
</file>